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F7" w:rsidRPr="006C75F7" w:rsidRDefault="006C75F7" w:rsidP="006C75F7">
      <w:pPr>
        <w:pStyle w:val="1"/>
        <w:jc w:val="right"/>
        <w:rPr>
          <w:sz w:val="16"/>
          <w:szCs w:val="16"/>
        </w:rPr>
      </w:pPr>
      <w:r w:rsidRPr="006C75F7">
        <w:rPr>
          <w:sz w:val="16"/>
          <w:szCs w:val="16"/>
        </w:rPr>
        <w:t>ПРОЕКТ</w:t>
      </w:r>
    </w:p>
    <w:p w:rsidR="006C75F7" w:rsidRPr="00B415EE" w:rsidRDefault="006C75F7" w:rsidP="006C75F7">
      <w:pPr>
        <w:pStyle w:val="1"/>
        <w:rPr>
          <w:szCs w:val="24"/>
        </w:rPr>
      </w:pPr>
      <w:r w:rsidRPr="00B415EE">
        <w:rPr>
          <w:szCs w:val="24"/>
        </w:rPr>
        <w:t xml:space="preserve">Договор поставки № </w:t>
      </w:r>
    </w:p>
    <w:p w:rsidR="006C75F7" w:rsidRPr="00B415EE" w:rsidRDefault="006C75F7" w:rsidP="006C75F7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5F7" w:rsidRPr="00B415EE" w:rsidRDefault="006C75F7" w:rsidP="006C75F7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EE">
        <w:rPr>
          <w:rFonts w:ascii="Times New Roman" w:hAnsi="Times New Roman" w:cs="Times New Roman"/>
          <w:sz w:val="24"/>
          <w:szCs w:val="24"/>
        </w:rPr>
        <w:t>г. Екатеринбург                                                                                                           «__» _______ 2013 г.</w:t>
      </w:r>
    </w:p>
    <w:p w:rsidR="006C75F7" w:rsidRPr="00B415EE" w:rsidRDefault="006C75F7" w:rsidP="006C75F7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5F7" w:rsidRPr="00B415EE" w:rsidRDefault="006C75F7" w:rsidP="006C75F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5EE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B415EE">
        <w:rPr>
          <w:rFonts w:ascii="Times New Roman" w:hAnsi="Times New Roman" w:cs="Times New Roman"/>
          <w:sz w:val="24"/>
          <w:szCs w:val="24"/>
        </w:rPr>
        <w:t xml:space="preserve">, именуемое  в  дальнейшем </w:t>
      </w:r>
      <w:r w:rsidRPr="00B415EE">
        <w:rPr>
          <w:rFonts w:ascii="Times New Roman" w:hAnsi="Times New Roman" w:cs="Times New Roman"/>
          <w:b/>
          <w:sz w:val="24"/>
          <w:szCs w:val="24"/>
        </w:rPr>
        <w:t>«Поставщик»,</w:t>
      </w:r>
      <w:r w:rsidRPr="00B415EE">
        <w:rPr>
          <w:rFonts w:ascii="Times New Roman" w:hAnsi="Times New Roman" w:cs="Times New Roman"/>
          <w:sz w:val="24"/>
          <w:szCs w:val="24"/>
        </w:rPr>
        <w:t xml:space="preserve"> в  лице ______________,  действующего на основании ________ с одной стороны,</w:t>
      </w:r>
      <w:proofErr w:type="gramEnd"/>
    </w:p>
    <w:p w:rsidR="006C75F7" w:rsidRPr="00B415EE" w:rsidRDefault="006C75F7" w:rsidP="006C75F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15EE">
        <w:rPr>
          <w:rFonts w:ascii="Times New Roman" w:hAnsi="Times New Roman" w:cs="Times New Roman"/>
          <w:sz w:val="24"/>
          <w:szCs w:val="24"/>
        </w:rPr>
        <w:t xml:space="preserve">и </w:t>
      </w:r>
      <w:r w:rsidRPr="00B415EE">
        <w:rPr>
          <w:rFonts w:ascii="Times New Roman" w:hAnsi="Times New Roman" w:cs="Times New Roman"/>
          <w:b/>
          <w:sz w:val="24"/>
          <w:szCs w:val="24"/>
        </w:rPr>
        <w:t>МУП «</w:t>
      </w:r>
      <w:proofErr w:type="spellStart"/>
      <w:r w:rsidRPr="00B415EE">
        <w:rPr>
          <w:rFonts w:ascii="Times New Roman" w:hAnsi="Times New Roman" w:cs="Times New Roman"/>
          <w:b/>
          <w:sz w:val="24"/>
          <w:szCs w:val="24"/>
        </w:rPr>
        <w:t>Екатеринбургэнерго</w:t>
      </w:r>
      <w:proofErr w:type="spellEnd"/>
      <w:r w:rsidRPr="00B415EE">
        <w:rPr>
          <w:rFonts w:ascii="Times New Roman" w:hAnsi="Times New Roman" w:cs="Times New Roman"/>
          <w:b/>
          <w:sz w:val="24"/>
          <w:szCs w:val="24"/>
        </w:rPr>
        <w:t>»</w:t>
      </w:r>
      <w:r w:rsidRPr="00B415EE">
        <w:rPr>
          <w:rFonts w:ascii="Times New Roman" w:hAnsi="Times New Roman" w:cs="Times New Roman"/>
          <w:sz w:val="24"/>
          <w:szCs w:val="24"/>
        </w:rPr>
        <w:t xml:space="preserve">,  именуемое в дальнейшем </w:t>
      </w:r>
      <w:r w:rsidRPr="00B415EE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B415EE">
        <w:rPr>
          <w:rFonts w:ascii="Times New Roman" w:hAnsi="Times New Roman" w:cs="Times New Roman"/>
          <w:sz w:val="24"/>
          <w:szCs w:val="24"/>
        </w:rPr>
        <w:t xml:space="preserve"> в лице Директора по общим вопросам </w:t>
      </w:r>
      <w:proofErr w:type="spellStart"/>
      <w:r w:rsidRPr="00B415EE">
        <w:rPr>
          <w:rFonts w:ascii="Times New Roman" w:hAnsi="Times New Roman" w:cs="Times New Roman"/>
          <w:sz w:val="24"/>
          <w:szCs w:val="24"/>
        </w:rPr>
        <w:t>Кетцяна</w:t>
      </w:r>
      <w:proofErr w:type="spellEnd"/>
      <w:r w:rsidRPr="00B415EE">
        <w:rPr>
          <w:rFonts w:ascii="Times New Roman" w:hAnsi="Times New Roman" w:cs="Times New Roman"/>
          <w:sz w:val="24"/>
          <w:szCs w:val="24"/>
        </w:rPr>
        <w:t xml:space="preserve"> А.Л., действующего  на  основании Доверенности №25а от 09.01.2013,  с другой стороны, именуемые в дальнейшем «Стороны», на основании протокола комиссии № __ от _______2013г. заключили настоящий договор о нижеследующем:</w:t>
      </w:r>
    </w:p>
    <w:p w:rsidR="006C75F7" w:rsidRPr="00522A76" w:rsidRDefault="006C75F7" w:rsidP="00522A76">
      <w:pPr>
        <w:tabs>
          <w:tab w:val="left" w:pos="62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C75F7" w:rsidRPr="00522A76" w:rsidRDefault="006C75F7" w:rsidP="00522A76">
      <w:pPr>
        <w:pStyle w:val="3"/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4191"/>
        </w:tabs>
        <w:suppressAutoHyphens/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522A76">
        <w:rPr>
          <w:rFonts w:ascii="Times New Roman" w:hAnsi="Times New Roman"/>
          <w:sz w:val="24"/>
          <w:szCs w:val="24"/>
        </w:rPr>
        <w:t>ПРЕДМЕТ  ДОГОВОРА И ОБЩИЕ УСЛОВИЯ</w:t>
      </w:r>
    </w:p>
    <w:p w:rsidR="006C75F7" w:rsidRDefault="006C75F7" w:rsidP="006C75F7">
      <w:pPr>
        <w:pStyle w:val="a5"/>
        <w:numPr>
          <w:ilvl w:val="1"/>
          <w:numId w:val="2"/>
        </w:numPr>
        <w:tabs>
          <w:tab w:val="left" w:pos="567"/>
        </w:tabs>
        <w:suppressAutoHyphens/>
        <w:ind w:left="0" w:firstLine="284"/>
        <w:rPr>
          <w:sz w:val="22"/>
          <w:szCs w:val="22"/>
        </w:rPr>
      </w:pPr>
      <w:r>
        <w:rPr>
          <w:sz w:val="22"/>
          <w:szCs w:val="22"/>
        </w:rPr>
        <w:t>Поставщик обязуется поставить, а  Покупатель принять и оплатить товар в нижеследующем ассортименте, количестве и по следующей цене:</w:t>
      </w:r>
    </w:p>
    <w:tbl>
      <w:tblPr>
        <w:tblW w:w="4902" w:type="pct"/>
        <w:tblInd w:w="108" w:type="dxa"/>
        <w:tblLook w:val="04A0"/>
      </w:tblPr>
      <w:tblGrid>
        <w:gridCol w:w="5484"/>
        <w:gridCol w:w="1390"/>
        <w:gridCol w:w="1851"/>
        <w:gridCol w:w="1492"/>
      </w:tblGrid>
      <w:tr w:rsidR="006C75F7" w:rsidRPr="006C75F7" w:rsidTr="006C75F7">
        <w:tc>
          <w:tcPr>
            <w:tcW w:w="2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5F7" w:rsidRPr="006C75F7" w:rsidRDefault="006C75F7" w:rsidP="006C75F7">
            <w:pPr>
              <w:pStyle w:val="a5"/>
              <w:tabs>
                <w:tab w:val="num" w:pos="0"/>
                <w:tab w:val="left" w:pos="567"/>
              </w:tabs>
              <w:snapToGrid w:val="0"/>
              <w:ind w:left="0" w:firstLine="0"/>
              <w:jc w:val="center"/>
              <w:rPr>
                <w:szCs w:val="24"/>
              </w:rPr>
            </w:pPr>
            <w:r w:rsidRPr="006C75F7">
              <w:rPr>
                <w:szCs w:val="24"/>
              </w:rPr>
              <w:t>Наименование товара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75F7" w:rsidRPr="006C75F7" w:rsidRDefault="006C75F7" w:rsidP="006C75F7">
            <w:pPr>
              <w:pStyle w:val="a5"/>
              <w:tabs>
                <w:tab w:val="num" w:pos="0"/>
                <w:tab w:val="left" w:pos="567"/>
              </w:tabs>
              <w:snapToGrid w:val="0"/>
              <w:ind w:left="0" w:firstLine="0"/>
              <w:jc w:val="center"/>
              <w:rPr>
                <w:szCs w:val="24"/>
              </w:rPr>
            </w:pPr>
            <w:r w:rsidRPr="006C75F7">
              <w:rPr>
                <w:szCs w:val="24"/>
              </w:rPr>
              <w:t xml:space="preserve">Кол-во, </w:t>
            </w:r>
            <w:proofErr w:type="spellStart"/>
            <w:proofErr w:type="gramStart"/>
            <w:r w:rsidRPr="006C75F7"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5F7" w:rsidRPr="006C75F7" w:rsidRDefault="006C75F7" w:rsidP="006C75F7">
            <w:pPr>
              <w:pStyle w:val="a5"/>
              <w:tabs>
                <w:tab w:val="num" w:pos="0"/>
                <w:tab w:val="left" w:pos="567"/>
              </w:tabs>
              <w:snapToGrid w:val="0"/>
              <w:ind w:left="0" w:firstLine="0"/>
              <w:jc w:val="center"/>
              <w:rPr>
                <w:szCs w:val="24"/>
              </w:rPr>
            </w:pPr>
            <w:r w:rsidRPr="006C75F7">
              <w:rPr>
                <w:szCs w:val="24"/>
              </w:rPr>
              <w:t xml:space="preserve">Цена, </w:t>
            </w:r>
            <w:proofErr w:type="spellStart"/>
            <w:r w:rsidRPr="006C75F7">
              <w:rPr>
                <w:szCs w:val="24"/>
              </w:rPr>
              <w:t>руб</w:t>
            </w:r>
            <w:proofErr w:type="spellEnd"/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75F7" w:rsidRPr="006C75F7" w:rsidRDefault="006C75F7" w:rsidP="006C75F7">
            <w:pPr>
              <w:pStyle w:val="a5"/>
              <w:tabs>
                <w:tab w:val="num" w:pos="0"/>
                <w:tab w:val="left" w:pos="567"/>
              </w:tabs>
              <w:snapToGrid w:val="0"/>
              <w:ind w:left="0" w:firstLine="0"/>
              <w:jc w:val="center"/>
              <w:rPr>
                <w:szCs w:val="24"/>
              </w:rPr>
            </w:pPr>
            <w:r w:rsidRPr="006C75F7">
              <w:rPr>
                <w:szCs w:val="24"/>
              </w:rPr>
              <w:t xml:space="preserve">Сумма, </w:t>
            </w:r>
            <w:proofErr w:type="spellStart"/>
            <w:r w:rsidRPr="006C75F7">
              <w:rPr>
                <w:szCs w:val="24"/>
              </w:rPr>
              <w:t>руб</w:t>
            </w:r>
            <w:proofErr w:type="spellEnd"/>
          </w:p>
        </w:tc>
      </w:tr>
      <w:tr w:rsidR="006C75F7" w:rsidRPr="006C75F7" w:rsidTr="006C75F7">
        <w:trPr>
          <w:trHeight w:val="721"/>
        </w:trPr>
        <w:tc>
          <w:tcPr>
            <w:tcW w:w="26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5F7" w:rsidRPr="006C75F7" w:rsidRDefault="006C75F7" w:rsidP="006C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5F7" w:rsidRPr="006C75F7" w:rsidRDefault="006C75F7" w:rsidP="006C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5F7" w:rsidRPr="006C75F7" w:rsidRDefault="006C75F7" w:rsidP="006C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5F7" w:rsidRPr="006C75F7" w:rsidRDefault="006C75F7" w:rsidP="006C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F7" w:rsidRPr="006C75F7" w:rsidTr="006C75F7">
        <w:trPr>
          <w:trHeight w:val="721"/>
        </w:trPr>
        <w:tc>
          <w:tcPr>
            <w:tcW w:w="26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5F7" w:rsidRPr="006C75F7" w:rsidRDefault="006C75F7" w:rsidP="006C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5F7" w:rsidRPr="006C75F7" w:rsidRDefault="006C75F7" w:rsidP="006C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5F7" w:rsidRPr="006C75F7" w:rsidRDefault="006C75F7" w:rsidP="006C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5F7" w:rsidRPr="006C75F7" w:rsidRDefault="006C75F7" w:rsidP="006C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F7" w:rsidRPr="006C75F7" w:rsidTr="006C75F7">
        <w:trPr>
          <w:trHeight w:val="719"/>
        </w:trPr>
        <w:tc>
          <w:tcPr>
            <w:tcW w:w="268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75F7" w:rsidRPr="006C75F7" w:rsidRDefault="006C75F7" w:rsidP="006C75F7">
            <w:pPr>
              <w:tabs>
                <w:tab w:val="num" w:pos="0"/>
                <w:tab w:val="left" w:pos="567"/>
                <w:tab w:val="left" w:pos="383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75F7" w:rsidRPr="006C75F7" w:rsidRDefault="006C75F7" w:rsidP="006C75F7">
            <w:pPr>
              <w:pStyle w:val="a5"/>
              <w:tabs>
                <w:tab w:val="num" w:pos="0"/>
                <w:tab w:val="left" w:pos="567"/>
              </w:tabs>
              <w:snapToGrid w:val="0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75F7" w:rsidRPr="006C75F7" w:rsidRDefault="006C75F7" w:rsidP="006C75F7">
            <w:pPr>
              <w:pStyle w:val="a5"/>
              <w:tabs>
                <w:tab w:val="num" w:pos="0"/>
                <w:tab w:val="left" w:pos="567"/>
              </w:tabs>
              <w:snapToGrid w:val="0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C75F7" w:rsidRPr="006C75F7" w:rsidRDefault="006C75F7" w:rsidP="006C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F7" w:rsidRPr="006C75F7" w:rsidTr="006C75F7">
        <w:trPr>
          <w:trHeight w:val="412"/>
        </w:trPr>
        <w:tc>
          <w:tcPr>
            <w:tcW w:w="26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75F7" w:rsidRPr="006C75F7" w:rsidRDefault="006C75F7" w:rsidP="006C75F7">
            <w:pPr>
              <w:tabs>
                <w:tab w:val="num" w:pos="0"/>
                <w:tab w:val="left" w:pos="567"/>
                <w:tab w:val="left" w:pos="383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т.ч.   НДС: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75F7" w:rsidRPr="006C75F7" w:rsidRDefault="006C75F7" w:rsidP="006C75F7">
            <w:pPr>
              <w:pStyle w:val="a5"/>
              <w:tabs>
                <w:tab w:val="num" w:pos="0"/>
                <w:tab w:val="left" w:pos="567"/>
              </w:tabs>
              <w:snapToGrid w:val="0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75F7" w:rsidRPr="006C75F7" w:rsidRDefault="006C75F7" w:rsidP="006C75F7">
            <w:pPr>
              <w:pStyle w:val="a5"/>
              <w:tabs>
                <w:tab w:val="num" w:pos="0"/>
                <w:tab w:val="left" w:pos="567"/>
              </w:tabs>
              <w:snapToGrid w:val="0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C75F7" w:rsidRPr="006C75F7" w:rsidRDefault="006C75F7" w:rsidP="006C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5F7" w:rsidRDefault="006C75F7" w:rsidP="006C75F7">
      <w:pPr>
        <w:pStyle w:val="a5"/>
        <w:tabs>
          <w:tab w:val="num" w:pos="0"/>
          <w:tab w:val="left" w:pos="567"/>
        </w:tabs>
        <w:ind w:left="0" w:firstLine="0"/>
        <w:rPr>
          <w:sz w:val="22"/>
          <w:szCs w:val="22"/>
        </w:rPr>
      </w:pPr>
    </w:p>
    <w:p w:rsidR="006C75F7" w:rsidRPr="006C75F7" w:rsidRDefault="006C75F7" w:rsidP="006C75F7">
      <w:pPr>
        <w:pStyle w:val="a7"/>
        <w:numPr>
          <w:ilvl w:val="1"/>
          <w:numId w:val="2"/>
        </w:numPr>
        <w:tabs>
          <w:tab w:val="left" w:pos="284"/>
          <w:tab w:val="left" w:pos="567"/>
          <w:tab w:val="left" w:pos="709"/>
        </w:tabs>
        <w:suppressAutoHyphens/>
        <w:spacing w:after="0"/>
        <w:ind w:left="0" w:firstLine="284"/>
      </w:pPr>
      <w:r w:rsidRPr="006C75F7">
        <w:t xml:space="preserve">Срок </w:t>
      </w:r>
      <w:proofErr w:type="spellStart"/>
      <w:r w:rsidRPr="006C75F7">
        <w:t>поставки:________________</w:t>
      </w:r>
      <w:proofErr w:type="spellEnd"/>
      <w:r w:rsidRPr="006C75F7">
        <w:t>.</w:t>
      </w:r>
    </w:p>
    <w:p w:rsidR="006C75F7" w:rsidRPr="006C75F7" w:rsidRDefault="006C75F7" w:rsidP="006C75F7">
      <w:pPr>
        <w:pStyle w:val="a7"/>
        <w:numPr>
          <w:ilvl w:val="1"/>
          <w:numId w:val="2"/>
        </w:numPr>
        <w:tabs>
          <w:tab w:val="left" w:pos="284"/>
          <w:tab w:val="left" w:pos="567"/>
          <w:tab w:val="num" w:pos="750"/>
          <w:tab w:val="left" w:pos="3831"/>
        </w:tabs>
        <w:suppressAutoHyphens/>
        <w:spacing w:after="0"/>
        <w:ind w:left="0" w:firstLine="284"/>
      </w:pPr>
      <w:r w:rsidRPr="006C75F7">
        <w:t>Поставщик гарантирует, что поставляемый по настоящему договору Товар является новым, не обременен правами третьих лиц, в том числе: не заложен, не находится под арестом, свободен от таможенных формальностей, и что Поставщик вправе распоряжаться данным Товаром, в том числе поставить его Покупателю в соответствии с условиями настоящего договора.</w:t>
      </w:r>
    </w:p>
    <w:p w:rsidR="006C75F7" w:rsidRPr="006C75F7" w:rsidRDefault="006C75F7" w:rsidP="006C75F7">
      <w:pPr>
        <w:tabs>
          <w:tab w:val="num" w:pos="0"/>
          <w:tab w:val="left" w:pos="284"/>
          <w:tab w:val="left" w:pos="567"/>
          <w:tab w:val="left" w:pos="993"/>
          <w:tab w:val="left" w:pos="383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75F7" w:rsidRDefault="00522A76" w:rsidP="006C75F7">
      <w:pPr>
        <w:pStyle w:val="a7"/>
        <w:numPr>
          <w:ilvl w:val="0"/>
          <w:numId w:val="2"/>
        </w:numPr>
        <w:tabs>
          <w:tab w:val="left" w:pos="284"/>
          <w:tab w:val="num" w:pos="390"/>
          <w:tab w:val="left" w:pos="567"/>
          <w:tab w:val="left" w:pos="993"/>
          <w:tab w:val="left" w:pos="3831"/>
        </w:tabs>
        <w:suppressAutoHyphens/>
        <w:spacing w:after="0"/>
        <w:ind w:left="0" w:firstLine="284"/>
        <w:jc w:val="center"/>
        <w:rPr>
          <w:b/>
        </w:rPr>
      </w:pPr>
      <w:r>
        <w:rPr>
          <w:b/>
        </w:rPr>
        <w:t>ЦЕНА ТОВАРА И ПОРЯДОК РАСЧЕТОВ</w:t>
      </w:r>
    </w:p>
    <w:p w:rsidR="006C75F7" w:rsidRPr="006C75F7" w:rsidRDefault="006C75F7" w:rsidP="006C75F7">
      <w:pPr>
        <w:pStyle w:val="a7"/>
        <w:numPr>
          <w:ilvl w:val="1"/>
          <w:numId w:val="2"/>
        </w:numPr>
        <w:tabs>
          <w:tab w:val="left" w:pos="284"/>
          <w:tab w:val="left" w:pos="567"/>
          <w:tab w:val="num" w:pos="750"/>
          <w:tab w:val="left" w:pos="993"/>
          <w:tab w:val="left" w:pos="3831"/>
        </w:tabs>
        <w:suppressAutoHyphens/>
        <w:spacing w:after="0"/>
        <w:ind w:left="0" w:firstLine="284"/>
      </w:pPr>
      <w:r w:rsidRPr="006C75F7">
        <w:rPr>
          <w:b/>
        </w:rPr>
        <w:t xml:space="preserve"> </w:t>
      </w:r>
      <w:proofErr w:type="gramStart"/>
      <w:r w:rsidRPr="006C75F7">
        <w:t xml:space="preserve">Цена договора устанавливается на основании результата открытого </w:t>
      </w:r>
      <w:r w:rsidR="00B415EE">
        <w:t>запроса предложений</w:t>
      </w:r>
      <w:r w:rsidRPr="006C75F7">
        <w:t xml:space="preserve"> и составляет _______ (____________) рублей 00 копеек, в том числе НДС 18%. Цена единицы товара включает в себя стоимость основного товара, а также включает НДС, расходы, связанные с транспортировкой Товара (за исключением случаев доставки путём </w:t>
      </w:r>
      <w:proofErr w:type="spellStart"/>
      <w:r w:rsidRPr="006C75F7">
        <w:t>самовывоза</w:t>
      </w:r>
      <w:proofErr w:type="spellEnd"/>
      <w:r w:rsidRPr="006C75F7">
        <w:t>), стоимость упаковки и невозвратной тары, расходы на оформление необходимых документов, разрешений и все иные расходы Поставщика по</w:t>
      </w:r>
      <w:proofErr w:type="gramEnd"/>
      <w:r w:rsidRPr="006C75F7">
        <w:t xml:space="preserve"> </w:t>
      </w:r>
      <w:proofErr w:type="gramStart"/>
      <w:r w:rsidRPr="006C75F7">
        <w:t>поставке</w:t>
      </w:r>
      <w:proofErr w:type="gramEnd"/>
      <w:r w:rsidRPr="006C75F7">
        <w:t xml:space="preserve"> Товара.</w:t>
      </w:r>
    </w:p>
    <w:p w:rsidR="006C75F7" w:rsidRPr="006C75F7" w:rsidRDefault="006C75F7" w:rsidP="006C75F7">
      <w:pPr>
        <w:pStyle w:val="a7"/>
        <w:numPr>
          <w:ilvl w:val="1"/>
          <w:numId w:val="2"/>
        </w:numPr>
        <w:tabs>
          <w:tab w:val="left" w:pos="284"/>
          <w:tab w:val="left" w:pos="567"/>
          <w:tab w:val="num" w:pos="750"/>
          <w:tab w:val="left" w:pos="993"/>
          <w:tab w:val="left" w:pos="3831"/>
        </w:tabs>
        <w:suppressAutoHyphens/>
        <w:spacing w:after="0"/>
        <w:ind w:left="0" w:firstLine="284"/>
      </w:pPr>
      <w:r w:rsidRPr="006C75F7">
        <w:t>Покупатель производит предварительную оплату в размере 50 % от стоимости, указанной в п. 2.1. настоящего договора, что составляет</w:t>
      </w:r>
      <w:proofErr w:type="gramStart"/>
      <w:r w:rsidRPr="006C75F7">
        <w:t xml:space="preserve"> ___ (_________) </w:t>
      </w:r>
      <w:proofErr w:type="gramEnd"/>
      <w:r w:rsidRPr="006C75F7">
        <w:t>рублей 00 копеек, в том числе НДС 18%. Окончательный расчет производится после выполнения Поставщиком всех обязательств по договору в течение 10 (Десяти) банковских дней.</w:t>
      </w:r>
    </w:p>
    <w:p w:rsidR="006C75F7" w:rsidRPr="006C75F7" w:rsidRDefault="006C75F7" w:rsidP="006C75F7">
      <w:pPr>
        <w:pStyle w:val="a7"/>
        <w:numPr>
          <w:ilvl w:val="1"/>
          <w:numId w:val="2"/>
        </w:numPr>
        <w:tabs>
          <w:tab w:val="left" w:pos="284"/>
          <w:tab w:val="left" w:pos="567"/>
          <w:tab w:val="num" w:pos="750"/>
        </w:tabs>
        <w:suppressAutoHyphens/>
        <w:spacing w:after="0"/>
        <w:ind w:left="0" w:firstLine="284"/>
      </w:pPr>
      <w:r w:rsidRPr="006C75F7">
        <w:t>Оплата осуществляется путем  перечисления денежных средств на расчетный счет Поставщика, на основании выставленного счета на оплату.</w:t>
      </w:r>
    </w:p>
    <w:p w:rsidR="006C75F7" w:rsidRPr="006C75F7" w:rsidRDefault="006C75F7" w:rsidP="006C75F7">
      <w:pPr>
        <w:numPr>
          <w:ilvl w:val="1"/>
          <w:numId w:val="2"/>
        </w:numPr>
        <w:tabs>
          <w:tab w:val="left" w:pos="284"/>
          <w:tab w:val="left" w:pos="567"/>
          <w:tab w:val="num" w:pos="750"/>
          <w:tab w:val="left" w:pos="993"/>
          <w:tab w:val="left" w:pos="3831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75F7">
        <w:rPr>
          <w:rFonts w:ascii="Times New Roman" w:hAnsi="Times New Roman" w:cs="Times New Roman"/>
          <w:sz w:val="24"/>
          <w:szCs w:val="24"/>
        </w:rPr>
        <w:t>Поставщик обязуется выставить Покупателю счет-фактуру, соответствующую положениям ст.169 НК РФ не позднее 5 дней, считая со дня отгрузки, с приложением заверенных копий приказов (распорядительных документов) или доверенностей на  лиц, подписавших счет-фактуру за руководителя предприятия и главного бухгалтера.</w:t>
      </w:r>
    </w:p>
    <w:p w:rsidR="006C75F7" w:rsidRPr="006C75F7" w:rsidRDefault="006C75F7" w:rsidP="006C75F7">
      <w:pPr>
        <w:tabs>
          <w:tab w:val="num" w:pos="0"/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75F7">
        <w:rPr>
          <w:rFonts w:ascii="Times New Roman" w:hAnsi="Times New Roman" w:cs="Times New Roman"/>
          <w:sz w:val="24"/>
          <w:szCs w:val="24"/>
        </w:rPr>
        <w:t xml:space="preserve">2.4.1. В случае если Поставщик не выставил в срок счет-фактуру, либо выставил счет-фактуру, содержание которой не соответствует ст. 169 НК РФ, Покупатель вправе взыскать с Поставщика неустойку в сумме налога на добавленную стоимость, которая могла быть предъявлена </w:t>
      </w:r>
      <w:r w:rsidRPr="006C75F7">
        <w:rPr>
          <w:rFonts w:ascii="Times New Roman" w:hAnsi="Times New Roman" w:cs="Times New Roman"/>
          <w:sz w:val="24"/>
          <w:szCs w:val="24"/>
        </w:rPr>
        <w:lastRenderedPageBreak/>
        <w:t>Покупателем к вычету или возмещению из бюджета при условии надлежащего оформления и предоставления счета-фактуры. Для целей применения настоящего пункта стороны признают, что понятие «выставил» означает изготовление и передачу Покупателю счета-фактуры. Стороны также признают, что для взыскания неустойки, предусмотренной настоящим пунктом, Покупатель не обязан доказывать факт отказа налоговых органов в предъявлении вычетов или возмещения Покупателю из бюджета суммы.</w:t>
      </w:r>
    </w:p>
    <w:p w:rsidR="006C75F7" w:rsidRPr="006C75F7" w:rsidRDefault="006C75F7" w:rsidP="006C75F7">
      <w:pPr>
        <w:pStyle w:val="a4"/>
        <w:widowControl w:val="0"/>
        <w:tabs>
          <w:tab w:val="num" w:pos="0"/>
          <w:tab w:val="left" w:pos="284"/>
          <w:tab w:val="left" w:pos="567"/>
          <w:tab w:val="num" w:pos="720"/>
          <w:tab w:val="left" w:pos="993"/>
          <w:tab w:val="left" w:pos="1276"/>
        </w:tabs>
        <w:ind w:firstLine="284"/>
        <w:rPr>
          <w:rFonts w:ascii="Times New Roman" w:hAnsi="Times New Roman" w:cs="Times New Roman"/>
          <w:szCs w:val="24"/>
        </w:rPr>
      </w:pPr>
    </w:p>
    <w:p w:rsidR="006C75F7" w:rsidRPr="00522A76" w:rsidRDefault="00522A76" w:rsidP="00522A76">
      <w:pPr>
        <w:pStyle w:val="a7"/>
        <w:numPr>
          <w:ilvl w:val="0"/>
          <w:numId w:val="2"/>
        </w:numPr>
        <w:tabs>
          <w:tab w:val="num" w:pos="0"/>
          <w:tab w:val="left" w:pos="284"/>
          <w:tab w:val="left" w:pos="567"/>
          <w:tab w:val="num" w:pos="720"/>
          <w:tab w:val="left" w:pos="993"/>
          <w:tab w:val="left" w:pos="3831"/>
        </w:tabs>
        <w:spacing w:after="0"/>
        <w:jc w:val="center"/>
        <w:rPr>
          <w:b/>
        </w:rPr>
      </w:pPr>
      <w:r w:rsidRPr="00522A76">
        <w:rPr>
          <w:b/>
        </w:rPr>
        <w:t>УСЛОВИЯ ПОСТАВКИ</w:t>
      </w:r>
    </w:p>
    <w:p w:rsidR="006C75F7" w:rsidRPr="006C75F7" w:rsidRDefault="006C75F7" w:rsidP="006C75F7">
      <w:pPr>
        <w:pStyle w:val="a7"/>
        <w:numPr>
          <w:ilvl w:val="1"/>
          <w:numId w:val="3"/>
        </w:numPr>
        <w:tabs>
          <w:tab w:val="num" w:pos="0"/>
          <w:tab w:val="left" w:pos="284"/>
          <w:tab w:val="left" w:pos="567"/>
          <w:tab w:val="num" w:pos="720"/>
          <w:tab w:val="left" w:pos="993"/>
          <w:tab w:val="left" w:pos="3831"/>
        </w:tabs>
        <w:suppressAutoHyphens/>
        <w:spacing w:after="0"/>
        <w:ind w:left="0" w:firstLine="284"/>
      </w:pPr>
      <w:r w:rsidRPr="006C75F7">
        <w:t>. Товар поставляется Поставщиком до склада Покупателя.</w:t>
      </w:r>
    </w:p>
    <w:p w:rsidR="006C75F7" w:rsidRPr="006C75F7" w:rsidRDefault="006C75F7" w:rsidP="006C75F7">
      <w:pPr>
        <w:pStyle w:val="a7"/>
        <w:numPr>
          <w:ilvl w:val="1"/>
          <w:numId w:val="3"/>
        </w:numPr>
        <w:tabs>
          <w:tab w:val="num" w:pos="0"/>
          <w:tab w:val="left" w:pos="284"/>
          <w:tab w:val="left" w:pos="567"/>
        </w:tabs>
        <w:suppressAutoHyphens/>
        <w:spacing w:after="0"/>
        <w:ind w:left="0" w:firstLine="284"/>
      </w:pPr>
      <w:r w:rsidRPr="006C75F7">
        <w:t>. Поставщик предоставляет на каждую партию товара следующие сопроводительные документы: товарную накладную по форме торг-12 и при отгрузке товара транспортом Поставщика, товарно-транспортную накладную формы 1-Т.</w:t>
      </w:r>
    </w:p>
    <w:p w:rsidR="006C75F7" w:rsidRPr="006C75F7" w:rsidRDefault="006C75F7" w:rsidP="006C75F7">
      <w:pPr>
        <w:pStyle w:val="a7"/>
        <w:tabs>
          <w:tab w:val="num" w:pos="0"/>
          <w:tab w:val="left" w:pos="284"/>
          <w:tab w:val="left" w:pos="567"/>
        </w:tabs>
        <w:suppressAutoHyphens/>
        <w:spacing w:after="0"/>
        <w:ind w:left="0" w:firstLine="284"/>
      </w:pPr>
      <w:r w:rsidRPr="006C75F7">
        <w:t>Товар без сопроводительных документов и сопроводительные документы без Товара Покупателем не принимаются.</w:t>
      </w:r>
    </w:p>
    <w:p w:rsidR="006C75F7" w:rsidRPr="006C75F7" w:rsidRDefault="006C75F7" w:rsidP="006C75F7">
      <w:pPr>
        <w:pStyle w:val="a7"/>
        <w:numPr>
          <w:ilvl w:val="1"/>
          <w:numId w:val="3"/>
        </w:numPr>
        <w:tabs>
          <w:tab w:val="num" w:pos="0"/>
          <w:tab w:val="left" w:pos="284"/>
          <w:tab w:val="left" w:pos="567"/>
        </w:tabs>
        <w:suppressAutoHyphens/>
        <w:spacing w:after="0"/>
        <w:ind w:left="0" w:firstLine="284"/>
      </w:pPr>
      <w:r w:rsidRPr="006C75F7">
        <w:t>. Обязанность Поставщика передать (поставить) Товар Покупателю считается исполненной, право собственности на Товар и риск случайной гибели или случайного его повреждения переходят к Покупателю:</w:t>
      </w:r>
    </w:p>
    <w:p w:rsidR="006C75F7" w:rsidRPr="006C75F7" w:rsidRDefault="006C75F7" w:rsidP="006C75F7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75F7">
        <w:rPr>
          <w:rFonts w:ascii="Times New Roman" w:hAnsi="Times New Roman" w:cs="Times New Roman"/>
          <w:sz w:val="24"/>
          <w:szCs w:val="24"/>
        </w:rPr>
        <w:t>3.3.1.  при поставке автотранспортом Поставщика – в момент получения Товара Покупателем (датой поставки в этом случае считается дата прибытия Товара, указанная в товарно-транспортной накладной формы 1-Т);</w:t>
      </w:r>
    </w:p>
    <w:p w:rsidR="006C75F7" w:rsidRPr="006C75F7" w:rsidRDefault="006C75F7" w:rsidP="006C75F7">
      <w:pPr>
        <w:tabs>
          <w:tab w:val="num" w:pos="0"/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75F7" w:rsidRDefault="006C75F7" w:rsidP="006C75F7">
      <w:pPr>
        <w:pStyle w:val="a7"/>
        <w:tabs>
          <w:tab w:val="num" w:pos="0"/>
          <w:tab w:val="left" w:pos="284"/>
          <w:tab w:val="left" w:pos="567"/>
          <w:tab w:val="left" w:pos="851"/>
          <w:tab w:val="left" w:pos="993"/>
          <w:tab w:val="left" w:pos="1134"/>
          <w:tab w:val="left" w:pos="1276"/>
          <w:tab w:val="left" w:pos="3831"/>
        </w:tabs>
        <w:spacing w:after="0"/>
        <w:ind w:left="0" w:firstLine="284"/>
        <w:jc w:val="center"/>
        <w:rPr>
          <w:b/>
        </w:rPr>
      </w:pPr>
      <w:r w:rsidRPr="006C75F7">
        <w:rPr>
          <w:b/>
        </w:rPr>
        <w:t>4. ПРИЕМКА ТОВАРА</w:t>
      </w:r>
    </w:p>
    <w:p w:rsidR="006C75F7" w:rsidRPr="006C75F7" w:rsidRDefault="006C75F7" w:rsidP="006C75F7">
      <w:pPr>
        <w:pStyle w:val="2"/>
        <w:tabs>
          <w:tab w:val="num" w:pos="0"/>
          <w:tab w:val="left" w:pos="284"/>
          <w:tab w:val="left" w:pos="567"/>
        </w:tabs>
        <w:ind w:firstLine="284"/>
        <w:jc w:val="both"/>
        <w:rPr>
          <w:b/>
          <w:szCs w:val="24"/>
        </w:rPr>
      </w:pPr>
      <w:r w:rsidRPr="006C75F7">
        <w:rPr>
          <w:szCs w:val="24"/>
        </w:rPr>
        <w:t>4.1. Товар могут получить Покупатель (представитель покупателя по доверенности) либо иное лицо, надлежащим образом уполномоченное на получение Товара.</w:t>
      </w:r>
    </w:p>
    <w:p w:rsidR="006C75F7" w:rsidRPr="006C75F7" w:rsidRDefault="006C75F7" w:rsidP="006C75F7">
      <w:pPr>
        <w:pStyle w:val="2"/>
        <w:tabs>
          <w:tab w:val="num" w:pos="0"/>
          <w:tab w:val="left" w:pos="284"/>
          <w:tab w:val="left" w:pos="567"/>
        </w:tabs>
        <w:ind w:firstLine="284"/>
        <w:jc w:val="both"/>
        <w:rPr>
          <w:b/>
          <w:szCs w:val="24"/>
        </w:rPr>
      </w:pPr>
      <w:r w:rsidRPr="006C75F7">
        <w:rPr>
          <w:szCs w:val="24"/>
        </w:rPr>
        <w:t>4.2. Приемка Товара по количеству и качеству осуществляется на основании накладных и документов о качестве.</w:t>
      </w:r>
    </w:p>
    <w:p w:rsidR="006C75F7" w:rsidRPr="006C75F7" w:rsidRDefault="006C75F7" w:rsidP="006C75F7">
      <w:pPr>
        <w:tabs>
          <w:tab w:val="num" w:pos="0"/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75F7">
        <w:rPr>
          <w:rFonts w:ascii="Times New Roman" w:hAnsi="Times New Roman" w:cs="Times New Roman"/>
          <w:sz w:val="24"/>
          <w:szCs w:val="24"/>
        </w:rPr>
        <w:t>4.3. Покупатель либо иное лицо, надлежащим образом уполномоченное на получение Товара имеет право на проверку качества Товара непосредственно у Поставщика.</w:t>
      </w:r>
    </w:p>
    <w:p w:rsidR="006C75F7" w:rsidRPr="006C75F7" w:rsidRDefault="006C75F7" w:rsidP="006C75F7">
      <w:pPr>
        <w:tabs>
          <w:tab w:val="num" w:pos="0"/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75F7">
        <w:rPr>
          <w:rFonts w:ascii="Times New Roman" w:hAnsi="Times New Roman" w:cs="Times New Roman"/>
          <w:sz w:val="24"/>
          <w:szCs w:val="24"/>
        </w:rPr>
        <w:t xml:space="preserve">4.4. В случаях обнаружения недостачи Товара, несоответствия качественных характеристик, комплектности, ассортимента Товара, действующим стандартам, условиям настоящего Договора и  Спецификации Покупатель извещает поставщика в течение 48 часов с момента обнаружения недостатков, направляет письменное уведомление об обнаруженных недостатках Поставщику. </w:t>
      </w:r>
    </w:p>
    <w:p w:rsidR="006C75F7" w:rsidRPr="006C75F7" w:rsidRDefault="006C75F7" w:rsidP="006C75F7">
      <w:pPr>
        <w:tabs>
          <w:tab w:val="num" w:pos="0"/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5F7">
        <w:rPr>
          <w:rFonts w:ascii="Times New Roman" w:hAnsi="Times New Roman" w:cs="Times New Roman"/>
          <w:sz w:val="24"/>
          <w:szCs w:val="24"/>
        </w:rPr>
        <w:t xml:space="preserve">4.5. Поставщик обязуется в течение 2 (двух) рабочих дней рассмотреть уведомление о несоответствии Товара количественным, качественным показателям, комплектности, указанной в Договоре и дать Покупателю ответ. Если в течение 2 (двух) рабочих дней, </w:t>
      </w:r>
      <w:proofErr w:type="gramStart"/>
      <w:r w:rsidRPr="006C75F7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6C75F7">
        <w:rPr>
          <w:rFonts w:ascii="Times New Roman" w:hAnsi="Times New Roman" w:cs="Times New Roman"/>
          <w:sz w:val="24"/>
          <w:szCs w:val="24"/>
        </w:rPr>
        <w:t xml:space="preserve"> уведомления, от Поставщика не поступит возражений, то рекламации Покупателя считаются принятыми к удовлетворению. </w:t>
      </w:r>
      <w:r w:rsidRPr="006C75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C75F7" w:rsidRPr="006C75F7" w:rsidRDefault="006C75F7" w:rsidP="006C75F7">
      <w:pPr>
        <w:tabs>
          <w:tab w:val="num" w:pos="0"/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75F7">
        <w:rPr>
          <w:rFonts w:ascii="Times New Roman" w:hAnsi="Times New Roman" w:cs="Times New Roman"/>
          <w:sz w:val="24"/>
          <w:szCs w:val="24"/>
        </w:rPr>
        <w:t>4.6. Поставщик обязан устранить недостатки Товара или заменить Товар немедленно или в течение 8 (восьми) календарных дней с момента уведомления о несоответствии Товара количественным, качественным показателям, комплектности, указанных в Договоре..</w:t>
      </w:r>
    </w:p>
    <w:p w:rsidR="006C75F7" w:rsidRPr="006C75F7" w:rsidRDefault="006C75F7" w:rsidP="006C75F7">
      <w:pPr>
        <w:tabs>
          <w:tab w:val="num" w:pos="0"/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5F7">
        <w:rPr>
          <w:rFonts w:ascii="Times New Roman" w:hAnsi="Times New Roman" w:cs="Times New Roman"/>
          <w:bCs/>
          <w:color w:val="000000"/>
          <w:sz w:val="24"/>
          <w:szCs w:val="24"/>
        </w:rPr>
        <w:t>4.7. Все расходы, связанные с возвратом Товара, его заменой, допоставкой, доукомплектованием, в том числе транспортные расходы и расходы на хранение, возмещаются Покупателю Поставщиком.</w:t>
      </w:r>
    </w:p>
    <w:p w:rsidR="006C75F7" w:rsidRPr="006C75F7" w:rsidRDefault="006C75F7" w:rsidP="006C75F7">
      <w:pPr>
        <w:tabs>
          <w:tab w:val="num" w:pos="0"/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C75F7" w:rsidRPr="006C75F7" w:rsidRDefault="006C75F7" w:rsidP="006C75F7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284"/>
          <w:tab w:val="left" w:pos="567"/>
        </w:tabs>
        <w:suppressAutoHyphens/>
        <w:autoSpaceDE w:val="0"/>
        <w:autoSpaceDN w:val="0"/>
        <w:adjustRightInd w:val="0"/>
        <w:spacing w:after="0"/>
        <w:ind w:left="0" w:firstLine="284"/>
        <w:jc w:val="center"/>
        <w:rPr>
          <w:b/>
          <w:bCs/>
          <w:color w:val="000000"/>
        </w:rPr>
      </w:pPr>
      <w:r w:rsidRPr="006C75F7">
        <w:rPr>
          <w:b/>
          <w:bCs/>
          <w:color w:val="000000"/>
        </w:rPr>
        <w:t>КАЧЕСТВО ПРОДУКЦИИ</w:t>
      </w:r>
    </w:p>
    <w:p w:rsidR="006C75F7" w:rsidRPr="006C75F7" w:rsidRDefault="006C75F7" w:rsidP="006C75F7">
      <w:pPr>
        <w:pStyle w:val="a7"/>
        <w:numPr>
          <w:ilvl w:val="1"/>
          <w:numId w:val="5"/>
        </w:numPr>
        <w:tabs>
          <w:tab w:val="num" w:pos="0"/>
          <w:tab w:val="left" w:pos="284"/>
          <w:tab w:val="left" w:pos="567"/>
        </w:tabs>
        <w:suppressAutoHyphens/>
        <w:spacing w:after="0"/>
        <w:ind w:left="0" w:firstLine="284"/>
      </w:pPr>
      <w:r w:rsidRPr="006C75F7">
        <w:t xml:space="preserve">. Качество Товара должно соответствовать требованиям ГОСТ и ТУ, техническому заданию Покупателя (заявки), иметь сертификат качества завода-изготовителя, санитарно-эпидемиологическое заключение, если продукция подлежит сертификации. </w:t>
      </w:r>
    </w:p>
    <w:p w:rsidR="006C75F7" w:rsidRPr="006C75F7" w:rsidRDefault="006C75F7" w:rsidP="006C75F7">
      <w:pPr>
        <w:pStyle w:val="a7"/>
        <w:numPr>
          <w:ilvl w:val="1"/>
          <w:numId w:val="5"/>
        </w:numPr>
        <w:tabs>
          <w:tab w:val="num" w:pos="0"/>
          <w:tab w:val="left" w:pos="284"/>
          <w:tab w:val="left" w:pos="567"/>
        </w:tabs>
        <w:suppressAutoHyphens/>
        <w:spacing w:after="0"/>
        <w:ind w:left="0" w:firstLine="284"/>
      </w:pPr>
      <w:r w:rsidRPr="006C75F7">
        <w:t>. Гарантийный срок должен соответствовать сроку изготовителя, но не менее 12 месяцев.</w:t>
      </w:r>
    </w:p>
    <w:p w:rsidR="006C75F7" w:rsidRPr="006C75F7" w:rsidRDefault="006C75F7" w:rsidP="006C75F7">
      <w:pPr>
        <w:pStyle w:val="a7"/>
        <w:numPr>
          <w:ilvl w:val="1"/>
          <w:numId w:val="5"/>
        </w:numPr>
        <w:tabs>
          <w:tab w:val="num" w:pos="0"/>
          <w:tab w:val="left" w:pos="284"/>
          <w:tab w:val="left" w:pos="567"/>
        </w:tabs>
        <w:suppressAutoHyphens/>
        <w:spacing w:after="0"/>
        <w:ind w:left="0" w:firstLine="284"/>
      </w:pPr>
      <w:r w:rsidRPr="006C75F7">
        <w:t>. Гарантийный срок на Товар исчисляется с момента доставки Товара Покупателю в соответствии  с условиями настоящего договора.</w:t>
      </w:r>
    </w:p>
    <w:p w:rsidR="006C75F7" w:rsidRPr="006C75F7" w:rsidRDefault="006C75F7" w:rsidP="006C75F7">
      <w:pPr>
        <w:pStyle w:val="a7"/>
        <w:tabs>
          <w:tab w:val="num" w:pos="0"/>
          <w:tab w:val="left" w:pos="284"/>
          <w:tab w:val="left" w:pos="567"/>
        </w:tabs>
        <w:spacing w:after="0"/>
        <w:ind w:left="0" w:firstLine="284"/>
      </w:pPr>
    </w:p>
    <w:p w:rsidR="006C75F7" w:rsidRDefault="006C75F7" w:rsidP="006C75F7">
      <w:pPr>
        <w:pStyle w:val="a7"/>
        <w:numPr>
          <w:ilvl w:val="0"/>
          <w:numId w:val="4"/>
        </w:numPr>
        <w:tabs>
          <w:tab w:val="num" w:pos="0"/>
          <w:tab w:val="left" w:pos="284"/>
          <w:tab w:val="left" w:pos="567"/>
        </w:tabs>
        <w:suppressAutoHyphens/>
        <w:spacing w:after="0"/>
        <w:ind w:left="0" w:firstLine="284"/>
        <w:jc w:val="center"/>
        <w:rPr>
          <w:b/>
        </w:rPr>
      </w:pPr>
      <w:r w:rsidRPr="006C75F7">
        <w:rPr>
          <w:b/>
        </w:rPr>
        <w:lastRenderedPageBreak/>
        <w:t>УПАКОВКА И МАРКИРОВКА.</w:t>
      </w:r>
    </w:p>
    <w:p w:rsidR="006C75F7" w:rsidRPr="006C75F7" w:rsidRDefault="006C75F7" w:rsidP="006C75F7">
      <w:pPr>
        <w:pStyle w:val="a7"/>
        <w:widowControl w:val="0"/>
        <w:numPr>
          <w:ilvl w:val="1"/>
          <w:numId w:val="4"/>
        </w:numPr>
        <w:shd w:val="clear" w:color="auto" w:fill="FFFFFF"/>
        <w:tabs>
          <w:tab w:val="num" w:pos="0"/>
          <w:tab w:val="left" w:pos="284"/>
          <w:tab w:val="left" w:pos="567"/>
        </w:tabs>
        <w:suppressAutoHyphens/>
        <w:autoSpaceDE w:val="0"/>
        <w:autoSpaceDN w:val="0"/>
        <w:adjustRightInd w:val="0"/>
        <w:spacing w:after="0"/>
        <w:ind w:left="0" w:firstLine="284"/>
      </w:pPr>
      <w:r w:rsidRPr="006C75F7">
        <w:t>Товар должен быть упакован надлежащим образом, в соответствующей таре (упаковке) производителей товаров, обеспечивающую сохранность товаров при их хранении, транспортировке и погрузочно-разгрузочных работах.</w:t>
      </w:r>
    </w:p>
    <w:p w:rsidR="006C75F7" w:rsidRPr="006C75F7" w:rsidRDefault="006C75F7" w:rsidP="006C75F7">
      <w:pPr>
        <w:pStyle w:val="a7"/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284"/>
      </w:pPr>
    </w:p>
    <w:p w:rsidR="006C75F7" w:rsidRDefault="006C75F7" w:rsidP="006C75F7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284"/>
          <w:tab w:val="left" w:pos="567"/>
        </w:tabs>
        <w:suppressAutoHyphens/>
        <w:autoSpaceDE w:val="0"/>
        <w:autoSpaceDN w:val="0"/>
        <w:adjustRightInd w:val="0"/>
        <w:spacing w:after="0"/>
        <w:ind w:left="0" w:firstLine="284"/>
        <w:jc w:val="center"/>
        <w:rPr>
          <w:b/>
        </w:rPr>
      </w:pPr>
      <w:r w:rsidRPr="006C75F7">
        <w:rPr>
          <w:b/>
        </w:rPr>
        <w:t>ОТВЕТСТВЕННОСТЬ СТОРОН.</w:t>
      </w:r>
    </w:p>
    <w:p w:rsidR="006C75F7" w:rsidRPr="006C75F7" w:rsidRDefault="006C75F7" w:rsidP="006C75F7">
      <w:pPr>
        <w:pStyle w:val="a7"/>
        <w:widowControl w:val="0"/>
        <w:numPr>
          <w:ilvl w:val="1"/>
          <w:numId w:val="4"/>
        </w:numPr>
        <w:shd w:val="clear" w:color="auto" w:fill="FFFFFF"/>
        <w:tabs>
          <w:tab w:val="num" w:pos="0"/>
          <w:tab w:val="left" w:pos="284"/>
          <w:tab w:val="left" w:pos="567"/>
        </w:tabs>
        <w:suppressAutoHyphens/>
        <w:autoSpaceDE w:val="0"/>
        <w:autoSpaceDN w:val="0"/>
        <w:adjustRightInd w:val="0"/>
        <w:spacing w:after="0"/>
        <w:ind w:left="0" w:firstLine="284"/>
      </w:pPr>
      <w:r w:rsidRPr="006C75F7">
        <w:t>За неисполнение или ненадлежащее исполнение обязательств по настоящему договору Стороны несут ответственность в соответствии с действующим на территории Российской Федерации законодательством</w:t>
      </w:r>
    </w:p>
    <w:p w:rsidR="006C75F7" w:rsidRPr="006C75F7" w:rsidRDefault="006C75F7" w:rsidP="006C75F7">
      <w:pPr>
        <w:pStyle w:val="a7"/>
        <w:numPr>
          <w:ilvl w:val="1"/>
          <w:numId w:val="4"/>
        </w:numPr>
        <w:tabs>
          <w:tab w:val="num" w:pos="0"/>
          <w:tab w:val="left" w:pos="284"/>
          <w:tab w:val="left" w:pos="567"/>
          <w:tab w:val="left" w:pos="709"/>
          <w:tab w:val="left" w:pos="3831"/>
        </w:tabs>
        <w:suppressAutoHyphens/>
        <w:spacing w:after="0"/>
        <w:ind w:left="0" w:firstLine="284"/>
      </w:pPr>
      <w:r w:rsidRPr="006C75F7">
        <w:t>В случае не поставки товара или поставки товара ненадлежащего качества договор, может быть, расторгнут в одностороннем порядке по инициативе Покупателя, при этом Поставщик обязан возвратить перечисленные Покупателем денежные средства в течение 10 (Десяти) календарных дней с момента уведомления о расторжении договора.</w:t>
      </w:r>
    </w:p>
    <w:p w:rsidR="006C75F7" w:rsidRPr="006C75F7" w:rsidRDefault="006C75F7" w:rsidP="006C75F7">
      <w:pPr>
        <w:pStyle w:val="a7"/>
        <w:widowControl w:val="0"/>
        <w:numPr>
          <w:ilvl w:val="1"/>
          <w:numId w:val="4"/>
        </w:numPr>
        <w:shd w:val="clear" w:color="auto" w:fill="FFFFFF"/>
        <w:tabs>
          <w:tab w:val="num" w:pos="0"/>
          <w:tab w:val="left" w:pos="284"/>
          <w:tab w:val="left" w:pos="567"/>
        </w:tabs>
        <w:suppressAutoHyphens/>
        <w:autoSpaceDE w:val="0"/>
        <w:autoSpaceDN w:val="0"/>
        <w:adjustRightInd w:val="0"/>
        <w:spacing w:after="0"/>
        <w:ind w:left="0" w:firstLine="284"/>
      </w:pPr>
      <w:r w:rsidRPr="006C75F7">
        <w:t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Арбитражном суде Свердловской области</w:t>
      </w:r>
    </w:p>
    <w:p w:rsidR="006C75F7" w:rsidRPr="006C75F7" w:rsidRDefault="006C75F7" w:rsidP="006C75F7">
      <w:pPr>
        <w:pStyle w:val="a7"/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284"/>
      </w:pPr>
    </w:p>
    <w:p w:rsidR="006C75F7" w:rsidRDefault="006C75F7" w:rsidP="006C75F7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284"/>
          <w:tab w:val="left" w:pos="567"/>
        </w:tabs>
        <w:suppressAutoHyphens/>
        <w:autoSpaceDE w:val="0"/>
        <w:autoSpaceDN w:val="0"/>
        <w:adjustRightInd w:val="0"/>
        <w:spacing w:after="0"/>
        <w:ind w:left="0" w:firstLine="284"/>
        <w:jc w:val="center"/>
        <w:rPr>
          <w:b/>
        </w:rPr>
      </w:pPr>
      <w:r w:rsidRPr="006C75F7">
        <w:rPr>
          <w:b/>
        </w:rPr>
        <w:t>СРОК ДЕЙСТВИЯ ДОГОВОРА.</w:t>
      </w:r>
    </w:p>
    <w:p w:rsidR="006C75F7" w:rsidRPr="006C75F7" w:rsidRDefault="006C75F7" w:rsidP="006C75F7">
      <w:pPr>
        <w:pStyle w:val="a7"/>
        <w:widowControl w:val="0"/>
        <w:shd w:val="clear" w:color="auto" w:fill="FFFFFF"/>
        <w:tabs>
          <w:tab w:val="left" w:pos="284"/>
          <w:tab w:val="left" w:pos="567"/>
        </w:tabs>
        <w:suppressAutoHyphens/>
        <w:autoSpaceDE w:val="0"/>
        <w:autoSpaceDN w:val="0"/>
        <w:adjustRightInd w:val="0"/>
        <w:spacing w:after="0"/>
        <w:ind w:left="284"/>
        <w:rPr>
          <w:b/>
        </w:rPr>
      </w:pPr>
    </w:p>
    <w:p w:rsidR="006C75F7" w:rsidRDefault="006C75F7" w:rsidP="006C75F7">
      <w:pPr>
        <w:pStyle w:val="a7"/>
        <w:widowControl w:val="0"/>
        <w:numPr>
          <w:ilvl w:val="1"/>
          <w:numId w:val="4"/>
        </w:numPr>
        <w:shd w:val="clear" w:color="auto" w:fill="FFFFFF"/>
        <w:tabs>
          <w:tab w:val="num" w:pos="0"/>
          <w:tab w:val="left" w:pos="284"/>
          <w:tab w:val="left" w:pos="567"/>
        </w:tabs>
        <w:suppressAutoHyphens/>
        <w:autoSpaceDE w:val="0"/>
        <w:autoSpaceDN w:val="0"/>
        <w:adjustRightInd w:val="0"/>
        <w:spacing w:after="0"/>
        <w:ind w:left="0" w:firstLine="284"/>
      </w:pPr>
      <w:r w:rsidRPr="006C75F7">
        <w:t>Настоящий договор вступает в силу с момента подписания и действует до выполнения  Сторонами своих обязательств.</w:t>
      </w:r>
    </w:p>
    <w:p w:rsidR="00522A76" w:rsidRPr="006C75F7" w:rsidRDefault="00522A76" w:rsidP="00522A76">
      <w:pPr>
        <w:pStyle w:val="a7"/>
        <w:widowControl w:val="0"/>
        <w:shd w:val="clear" w:color="auto" w:fill="FFFFFF"/>
        <w:tabs>
          <w:tab w:val="left" w:pos="284"/>
          <w:tab w:val="left" w:pos="567"/>
        </w:tabs>
        <w:suppressAutoHyphens/>
        <w:autoSpaceDE w:val="0"/>
        <w:autoSpaceDN w:val="0"/>
        <w:adjustRightInd w:val="0"/>
        <w:spacing w:after="0"/>
        <w:ind w:left="284"/>
      </w:pPr>
    </w:p>
    <w:p w:rsidR="006C75F7" w:rsidRDefault="006C75F7" w:rsidP="006C75F7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284"/>
          <w:tab w:val="left" w:pos="567"/>
        </w:tabs>
        <w:suppressAutoHyphens/>
        <w:autoSpaceDE w:val="0"/>
        <w:autoSpaceDN w:val="0"/>
        <w:adjustRightInd w:val="0"/>
        <w:spacing w:after="0"/>
        <w:ind w:left="0" w:firstLine="284"/>
        <w:jc w:val="center"/>
        <w:rPr>
          <w:b/>
        </w:rPr>
      </w:pPr>
      <w:r w:rsidRPr="006C75F7">
        <w:rPr>
          <w:b/>
        </w:rPr>
        <w:t>ПРОЧИЕ УСЛОВИЯ.</w:t>
      </w:r>
    </w:p>
    <w:p w:rsidR="006C75F7" w:rsidRPr="006C75F7" w:rsidRDefault="006C75F7" w:rsidP="006C75F7">
      <w:pPr>
        <w:pStyle w:val="a7"/>
        <w:widowControl w:val="0"/>
        <w:numPr>
          <w:ilvl w:val="1"/>
          <w:numId w:val="4"/>
        </w:numPr>
        <w:shd w:val="clear" w:color="auto" w:fill="FFFFFF"/>
        <w:tabs>
          <w:tab w:val="num" w:pos="0"/>
          <w:tab w:val="left" w:pos="284"/>
          <w:tab w:val="left" w:pos="567"/>
        </w:tabs>
        <w:suppressAutoHyphens/>
        <w:autoSpaceDE w:val="0"/>
        <w:autoSpaceDN w:val="0"/>
        <w:adjustRightInd w:val="0"/>
        <w:spacing w:after="0"/>
        <w:ind w:left="0" w:firstLine="284"/>
      </w:pPr>
      <w:r w:rsidRPr="006C75F7">
        <w:rPr>
          <w:color w:val="000000"/>
        </w:rPr>
        <w:t>При наступлении обстоятельств невозможности полного или частичного выполнения любой из сторон обязательств по настоящему договору (вследствие обстоятельств непреодолимой силы) срок исполнения обязательств отодвигается соразмерно времени, в течение которого будут действовать такие обстоятельства и их последствия.</w:t>
      </w:r>
    </w:p>
    <w:p w:rsidR="006C75F7" w:rsidRPr="006C75F7" w:rsidRDefault="006C75F7" w:rsidP="006C75F7">
      <w:pPr>
        <w:pStyle w:val="a7"/>
        <w:numPr>
          <w:ilvl w:val="1"/>
          <w:numId w:val="4"/>
        </w:numPr>
        <w:tabs>
          <w:tab w:val="num" w:pos="0"/>
          <w:tab w:val="left" w:pos="284"/>
          <w:tab w:val="left" w:pos="567"/>
        </w:tabs>
        <w:suppressAutoHyphens/>
        <w:spacing w:after="0"/>
        <w:ind w:left="0" w:firstLine="284"/>
      </w:pPr>
      <w:r w:rsidRPr="006C75F7">
        <w:t>Сторона, для которой создалась невозможность исполнения обязательств по договору, должна в течение 5 дней, информировать другую сторону о наступлении обстоятельств, препятствующих исполнению обязательств. Надлежащим доказательством наступления указанных выше обстоятельств и их продолжительности служат свидетельства, выданные компетентными органами.</w:t>
      </w:r>
    </w:p>
    <w:p w:rsidR="006C75F7" w:rsidRPr="006C75F7" w:rsidRDefault="006C75F7" w:rsidP="006C75F7">
      <w:pPr>
        <w:pStyle w:val="a7"/>
        <w:numPr>
          <w:ilvl w:val="1"/>
          <w:numId w:val="4"/>
        </w:numPr>
        <w:tabs>
          <w:tab w:val="num" w:pos="0"/>
          <w:tab w:val="left" w:pos="284"/>
          <w:tab w:val="left" w:pos="567"/>
        </w:tabs>
        <w:suppressAutoHyphens/>
        <w:spacing w:after="0"/>
        <w:ind w:left="0" w:firstLine="284"/>
      </w:pPr>
      <w:r w:rsidRPr="006C75F7">
        <w:t>Настоящий договор составлен в двух экземплярах, имеющих равную юридическую силу, - по одному для каждой из сторон.</w:t>
      </w:r>
    </w:p>
    <w:p w:rsidR="006C75F7" w:rsidRDefault="006C75F7" w:rsidP="006C75F7">
      <w:pPr>
        <w:tabs>
          <w:tab w:val="left" w:pos="3831"/>
        </w:tabs>
        <w:spacing w:after="0" w:line="240" w:lineRule="auto"/>
        <w:jc w:val="both"/>
      </w:pPr>
    </w:p>
    <w:p w:rsidR="006C75F7" w:rsidRPr="00522A76" w:rsidRDefault="006C75F7" w:rsidP="006C75F7">
      <w:pPr>
        <w:pStyle w:val="a7"/>
        <w:numPr>
          <w:ilvl w:val="0"/>
          <w:numId w:val="4"/>
        </w:numPr>
        <w:tabs>
          <w:tab w:val="left" w:pos="709"/>
        </w:tabs>
        <w:suppressAutoHyphens/>
        <w:spacing w:after="0"/>
        <w:ind w:left="0"/>
        <w:jc w:val="center"/>
        <w:rPr>
          <w:b/>
        </w:rPr>
      </w:pPr>
      <w:r w:rsidRPr="00522A76">
        <w:rPr>
          <w:b/>
        </w:rPr>
        <w:t>РЕКВИЗИТЫ И ПОДПИСИ СТОРОН</w:t>
      </w:r>
    </w:p>
    <w:p w:rsidR="006C75F7" w:rsidRDefault="006C75F7" w:rsidP="006C75F7">
      <w:pPr>
        <w:pStyle w:val="a7"/>
        <w:tabs>
          <w:tab w:val="left" w:pos="709"/>
        </w:tabs>
        <w:suppressAutoHyphens/>
        <w:spacing w:after="0"/>
        <w:ind w:left="0"/>
        <w:rPr>
          <w:b/>
          <w:sz w:val="22"/>
          <w:szCs w:val="22"/>
        </w:rPr>
      </w:pPr>
    </w:p>
    <w:tbl>
      <w:tblPr>
        <w:tblW w:w="15690" w:type="dxa"/>
        <w:tblLayout w:type="fixed"/>
        <w:tblLook w:val="04A0"/>
      </w:tblPr>
      <w:tblGrid>
        <w:gridCol w:w="4644"/>
        <w:gridCol w:w="5959"/>
        <w:gridCol w:w="5087"/>
      </w:tblGrid>
      <w:tr w:rsidR="006C75F7" w:rsidRPr="006C75F7" w:rsidTr="006C75F7">
        <w:trPr>
          <w:trHeight w:val="70"/>
        </w:trPr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C75F7" w:rsidRPr="006C75F7" w:rsidRDefault="006C75F7" w:rsidP="006C75F7">
            <w:pPr>
              <w:tabs>
                <w:tab w:val="left" w:pos="383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F7" w:rsidRPr="006C75F7" w:rsidRDefault="006C75F7" w:rsidP="006C75F7">
            <w:pPr>
              <w:tabs>
                <w:tab w:val="left" w:pos="38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F7" w:rsidRPr="006C75F7" w:rsidRDefault="006C75F7" w:rsidP="006C75F7">
            <w:pPr>
              <w:tabs>
                <w:tab w:val="left" w:pos="38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F7" w:rsidRPr="006C75F7" w:rsidRDefault="006C75F7" w:rsidP="006C75F7">
            <w:pPr>
              <w:tabs>
                <w:tab w:val="left" w:pos="38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F7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6C75F7" w:rsidRPr="006C75F7" w:rsidRDefault="006C75F7" w:rsidP="006C75F7">
            <w:pPr>
              <w:tabs>
                <w:tab w:val="left" w:pos="38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F7">
              <w:rPr>
                <w:rFonts w:ascii="Times New Roman" w:hAnsi="Times New Roman" w:cs="Times New Roman"/>
                <w:sz w:val="24"/>
                <w:szCs w:val="24"/>
              </w:rPr>
              <w:t xml:space="preserve">ИНН/ КПП </w:t>
            </w:r>
          </w:p>
          <w:p w:rsidR="006C75F7" w:rsidRPr="006C75F7" w:rsidRDefault="006C75F7" w:rsidP="006C75F7">
            <w:pPr>
              <w:tabs>
                <w:tab w:val="left" w:pos="38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75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C75F7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6C75F7" w:rsidRPr="006C75F7" w:rsidRDefault="006C75F7" w:rsidP="006C75F7">
            <w:pPr>
              <w:tabs>
                <w:tab w:val="left" w:pos="38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F7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  <w:p w:rsidR="006C75F7" w:rsidRPr="006C75F7" w:rsidRDefault="006C75F7" w:rsidP="006C75F7">
            <w:pPr>
              <w:tabs>
                <w:tab w:val="left" w:pos="38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F7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  <w:p w:rsidR="006C75F7" w:rsidRPr="006C75F7" w:rsidRDefault="006C75F7" w:rsidP="006C75F7">
            <w:pPr>
              <w:tabs>
                <w:tab w:val="left" w:pos="38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F7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5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C75F7" w:rsidRPr="006C75F7" w:rsidRDefault="006C75F7" w:rsidP="006C7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F7" w:rsidRPr="006C75F7" w:rsidRDefault="006C75F7" w:rsidP="006C75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F7">
              <w:rPr>
                <w:rFonts w:ascii="Times New Roman" w:hAnsi="Times New Roman" w:cs="Times New Roman"/>
                <w:b/>
                <w:sz w:val="24"/>
                <w:szCs w:val="24"/>
              </w:rPr>
              <w:t>МУП  «</w:t>
            </w:r>
            <w:proofErr w:type="spellStart"/>
            <w:r w:rsidRPr="006C75F7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Екатеринбургэнерго</w:t>
            </w:r>
            <w:proofErr w:type="spellEnd"/>
            <w:r w:rsidRPr="006C75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C75F7" w:rsidRPr="006C75F7" w:rsidRDefault="006C75F7" w:rsidP="006C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F7" w:rsidRPr="006C75F7" w:rsidRDefault="006C75F7" w:rsidP="006C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5F7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20027 г"/>
              </w:smartTagPr>
              <w:r w:rsidRPr="006C75F7">
                <w:rPr>
                  <w:rFonts w:ascii="Times New Roman" w:hAnsi="Times New Roman" w:cs="Times New Roman"/>
                  <w:sz w:val="24"/>
                  <w:szCs w:val="24"/>
                </w:rPr>
                <w:t>620027 г</w:t>
              </w:r>
            </w:smartTag>
            <w:r w:rsidRPr="006C75F7">
              <w:rPr>
                <w:rFonts w:ascii="Times New Roman" w:hAnsi="Times New Roman" w:cs="Times New Roman"/>
                <w:sz w:val="24"/>
                <w:szCs w:val="24"/>
              </w:rPr>
              <w:t>. Екатеринбург, ул. Свердлова, 34-а</w:t>
            </w:r>
          </w:p>
          <w:p w:rsidR="006C75F7" w:rsidRPr="006C75F7" w:rsidRDefault="006C75F7" w:rsidP="006C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5F7">
              <w:rPr>
                <w:rFonts w:ascii="Times New Roman" w:hAnsi="Times New Roman" w:cs="Times New Roman"/>
                <w:sz w:val="24"/>
                <w:szCs w:val="24"/>
              </w:rPr>
              <w:t>ИНН 6608002884, КПП 660850001</w:t>
            </w:r>
          </w:p>
          <w:p w:rsidR="006C75F7" w:rsidRPr="006C75F7" w:rsidRDefault="006C75F7" w:rsidP="006C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75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C75F7">
              <w:rPr>
                <w:rFonts w:ascii="Times New Roman" w:hAnsi="Times New Roman" w:cs="Times New Roman"/>
                <w:sz w:val="24"/>
                <w:szCs w:val="24"/>
              </w:rPr>
              <w:t>/с 40702810200010000039</w:t>
            </w:r>
          </w:p>
          <w:p w:rsidR="006C75F7" w:rsidRPr="006C75F7" w:rsidRDefault="006C75F7" w:rsidP="006C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5F7">
              <w:rPr>
                <w:rFonts w:ascii="Times New Roman" w:hAnsi="Times New Roman" w:cs="Times New Roman"/>
                <w:sz w:val="24"/>
                <w:szCs w:val="24"/>
              </w:rPr>
              <w:t>в ОАО Банк «Екатеринбург»</w:t>
            </w:r>
          </w:p>
          <w:p w:rsidR="006C75F7" w:rsidRPr="006C75F7" w:rsidRDefault="006C75F7" w:rsidP="006C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5F7">
              <w:rPr>
                <w:rFonts w:ascii="Times New Roman" w:hAnsi="Times New Roman" w:cs="Times New Roman"/>
                <w:sz w:val="24"/>
                <w:szCs w:val="24"/>
              </w:rPr>
              <w:t xml:space="preserve">к/с 30101810500000000904  </w:t>
            </w:r>
          </w:p>
          <w:p w:rsidR="006C75F7" w:rsidRPr="006C75F7" w:rsidRDefault="006C75F7" w:rsidP="006C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5F7">
              <w:rPr>
                <w:rFonts w:ascii="Times New Roman" w:hAnsi="Times New Roman" w:cs="Times New Roman"/>
                <w:sz w:val="24"/>
                <w:szCs w:val="24"/>
              </w:rPr>
              <w:t>БИК 046577904</w:t>
            </w:r>
          </w:p>
          <w:p w:rsidR="006C75F7" w:rsidRPr="006C75F7" w:rsidRDefault="006C75F7" w:rsidP="006C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75F7" w:rsidRPr="006C75F7" w:rsidRDefault="006C75F7" w:rsidP="006C75F7">
            <w:pPr>
              <w:tabs>
                <w:tab w:val="left" w:pos="383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5F7" w:rsidRDefault="006C75F7" w:rsidP="006C75F7">
      <w:pPr>
        <w:tabs>
          <w:tab w:val="left" w:pos="3831"/>
        </w:tabs>
        <w:spacing w:after="0" w:line="240" w:lineRule="auto"/>
      </w:pPr>
      <w:r>
        <w:tab/>
      </w:r>
      <w:r>
        <w:tab/>
      </w:r>
      <w:r>
        <w:tab/>
      </w:r>
      <w:r>
        <w:tab/>
        <w:t xml:space="preserve">         </w:t>
      </w:r>
    </w:p>
    <w:p w:rsidR="006C75F7" w:rsidRDefault="006C75F7" w:rsidP="006C75F7">
      <w:pPr>
        <w:tabs>
          <w:tab w:val="left" w:pos="3831"/>
        </w:tabs>
        <w:spacing w:after="0" w:line="240" w:lineRule="auto"/>
      </w:pPr>
    </w:p>
    <w:p w:rsidR="006C75F7" w:rsidRDefault="006C75F7" w:rsidP="006C75F7">
      <w:pPr>
        <w:tabs>
          <w:tab w:val="left" w:pos="3831"/>
        </w:tabs>
        <w:spacing w:after="0" w:line="240" w:lineRule="auto"/>
      </w:pPr>
    </w:p>
    <w:p w:rsidR="006C75F7" w:rsidRDefault="006C75F7" w:rsidP="006C7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5F7">
        <w:rPr>
          <w:rFonts w:ascii="Times New Roman" w:hAnsi="Times New Roman" w:cs="Times New Roman"/>
          <w:sz w:val="24"/>
          <w:szCs w:val="24"/>
        </w:rPr>
        <w:t>Поставщик_____________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C75F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C75F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75F7">
        <w:rPr>
          <w:rFonts w:ascii="Times New Roman" w:hAnsi="Times New Roman" w:cs="Times New Roman"/>
          <w:sz w:val="24"/>
          <w:szCs w:val="24"/>
        </w:rPr>
        <w:t xml:space="preserve"> Покупатель___________ А.Л. </w:t>
      </w:r>
      <w:proofErr w:type="spellStart"/>
      <w:r w:rsidRPr="006C75F7">
        <w:rPr>
          <w:rFonts w:ascii="Times New Roman" w:hAnsi="Times New Roman" w:cs="Times New Roman"/>
          <w:sz w:val="24"/>
          <w:szCs w:val="24"/>
        </w:rPr>
        <w:t>Кетцян</w:t>
      </w:r>
      <w:proofErr w:type="spellEnd"/>
    </w:p>
    <w:p w:rsidR="00EB10F9" w:rsidRDefault="00EB10F9" w:rsidP="00EB1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Техническое задание на закупку</w:t>
      </w:r>
    </w:p>
    <w:p w:rsidR="00EB10F9" w:rsidRDefault="00EB10F9" w:rsidP="00EB1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0F9" w:rsidRDefault="00EB10F9" w:rsidP="00EB1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оборудования для передвижного диагностического комплекса  для диагностики, поиску порывов тепловых сетей и кабельных трасс.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3611"/>
        <w:gridCol w:w="6601"/>
      </w:tblGrid>
      <w:tr w:rsidR="00EB10F9" w:rsidTr="00EB1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F9" w:rsidRDefault="00EB10F9" w:rsidP="00EB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F9" w:rsidRDefault="00EB10F9" w:rsidP="00EB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F9" w:rsidRDefault="00EB10F9" w:rsidP="00EB10F9">
            <w:pPr>
              <w:tabs>
                <w:tab w:val="left" w:pos="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Описание характеристик и требований к товару</w:t>
            </w:r>
          </w:p>
        </w:tc>
      </w:tr>
      <w:tr w:rsidR="00EB10F9" w:rsidTr="00EB10F9">
        <w:trPr>
          <w:trHeight w:val="9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9" w:rsidRDefault="00EB10F9" w:rsidP="00EB10F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F9" w:rsidRDefault="00EB10F9" w:rsidP="00EB1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F9" w:rsidRDefault="00EB10F9" w:rsidP="00EB1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оборудования для передвижного диагностического комплекса  для диагностики, поиску порывов тепловых сетей и кабельных трасс.</w:t>
            </w:r>
          </w:p>
        </w:tc>
      </w:tr>
      <w:tr w:rsidR="00EB10F9" w:rsidTr="00EB10F9">
        <w:trPr>
          <w:trHeight w:val="1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9" w:rsidRDefault="00EB10F9" w:rsidP="00EB10F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F9" w:rsidRDefault="00EB10F9" w:rsidP="00EB1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Количество, единица измерения товара,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F9" w:rsidRDefault="00EB10F9" w:rsidP="00EB10F9">
            <w:pPr>
              <w:overflowPunct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Корреляционный </w:t>
            </w:r>
            <w:proofErr w:type="spellStart"/>
            <w:r>
              <w:rPr>
                <w:rFonts w:ascii="Times New Roman" w:hAnsi="Times New Roman" w:cs="Times New Roman"/>
              </w:rPr>
              <w:t>течеискатель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–1 шт.</w:t>
            </w:r>
          </w:p>
          <w:p w:rsidR="00EB10F9" w:rsidRDefault="00EB10F9" w:rsidP="00EB10F9">
            <w:pPr>
              <w:overflowPunct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Акустический </w:t>
            </w:r>
            <w:proofErr w:type="spellStart"/>
            <w:r>
              <w:rPr>
                <w:rFonts w:ascii="Times New Roman" w:hAnsi="Times New Roman" w:cs="Times New Roman"/>
              </w:rPr>
              <w:t>течеискатель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 1 шт.</w:t>
            </w:r>
          </w:p>
          <w:p w:rsidR="00EB10F9" w:rsidRDefault="00EB10F9" w:rsidP="00EB10F9">
            <w:pPr>
              <w:overflowPunct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Трассопоисковый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комплект с генератором  – 1 шт.</w:t>
            </w:r>
          </w:p>
          <w:p w:rsidR="00EB10F9" w:rsidRDefault="00EB10F9" w:rsidP="00EB10F9">
            <w:pPr>
              <w:overflowPunct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Ультразвуковой переносной расходомер – 1 шт.</w:t>
            </w:r>
          </w:p>
          <w:p w:rsidR="00EB10F9" w:rsidRDefault="00EB10F9" w:rsidP="00EB10F9">
            <w:pPr>
              <w:overflowPunct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Лазерный дальномер – 1 шт.</w:t>
            </w:r>
          </w:p>
          <w:p w:rsidR="00EB10F9" w:rsidRDefault="00EB10F9" w:rsidP="00EB10F9">
            <w:pPr>
              <w:overflowPunct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Переносной бесконтактный термометр с  </w:t>
            </w:r>
            <w:proofErr w:type="gramStart"/>
            <w:r>
              <w:rPr>
                <w:rFonts w:ascii="Times New Roman" w:hAnsi="Times New Roman" w:cs="Times New Roman"/>
              </w:rPr>
              <w:t>лазерным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целеуказателем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2шт.</w:t>
            </w:r>
          </w:p>
          <w:p w:rsidR="00EB10F9" w:rsidRDefault="00EB10F9" w:rsidP="00EB10F9">
            <w:pPr>
              <w:overflowPunct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Переносной </w:t>
            </w:r>
            <w:proofErr w:type="spellStart"/>
            <w:r>
              <w:rPr>
                <w:rFonts w:ascii="Times New Roman" w:hAnsi="Times New Roman" w:cs="Times New Roman"/>
              </w:rPr>
              <w:t>тепловизор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1шт.</w:t>
            </w:r>
          </w:p>
        </w:tc>
      </w:tr>
      <w:tr w:rsidR="00EB10F9" w:rsidTr="00EB1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9" w:rsidRDefault="00EB10F9" w:rsidP="00EB10F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F9" w:rsidRDefault="00EB10F9" w:rsidP="00EB1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Максимальная цена (с НДС) за единицу,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9" w:rsidRDefault="00EB10F9" w:rsidP="00EB10F9">
            <w:pPr>
              <w:overflowPunct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Корреляционный </w:t>
            </w:r>
            <w:proofErr w:type="spellStart"/>
            <w:r>
              <w:rPr>
                <w:rFonts w:ascii="Times New Roman" w:hAnsi="Times New Roman" w:cs="Times New Roman"/>
              </w:rPr>
              <w:t>течеискатель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594333руб.33коп.</w:t>
            </w:r>
          </w:p>
          <w:p w:rsidR="00EB10F9" w:rsidRDefault="00EB10F9" w:rsidP="00EB10F9">
            <w:pPr>
              <w:overflowPunct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Акустический </w:t>
            </w:r>
            <w:proofErr w:type="spellStart"/>
            <w:r>
              <w:rPr>
                <w:rFonts w:ascii="Times New Roman" w:hAnsi="Times New Roman" w:cs="Times New Roman"/>
              </w:rPr>
              <w:t>течеискатель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209000руб.00коп.</w:t>
            </w:r>
          </w:p>
          <w:p w:rsidR="00EB10F9" w:rsidRDefault="00EB10F9" w:rsidP="00EB10F9">
            <w:pPr>
              <w:overflowPunct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Трассопоисковый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комплект с генератором 309666руб.67коп.</w:t>
            </w:r>
          </w:p>
          <w:p w:rsidR="00EB10F9" w:rsidRDefault="00EB10F9" w:rsidP="00EB10F9">
            <w:pPr>
              <w:overflowPunct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Ультразвуковой переносной расходомер 166666руб.67коп.</w:t>
            </w:r>
          </w:p>
          <w:p w:rsidR="00EB10F9" w:rsidRDefault="00EB10F9" w:rsidP="00EB10F9">
            <w:pPr>
              <w:overflowPunct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Лазерный дальномер 25000руб.00коп.</w:t>
            </w:r>
          </w:p>
          <w:p w:rsidR="00EB10F9" w:rsidRDefault="00EB10F9" w:rsidP="00EB10F9">
            <w:pPr>
              <w:overflowPunct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Переносной бесконтактный термометр с  </w:t>
            </w:r>
            <w:proofErr w:type="gramStart"/>
            <w:r>
              <w:rPr>
                <w:rFonts w:ascii="Times New Roman" w:hAnsi="Times New Roman" w:cs="Times New Roman"/>
              </w:rPr>
              <w:t>лазерным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целеуказателем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6130руб.00коп.</w:t>
            </w:r>
          </w:p>
          <w:p w:rsidR="00EB10F9" w:rsidRDefault="00EB10F9" w:rsidP="00EB10F9">
            <w:pPr>
              <w:overflowPunct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Переносной </w:t>
            </w:r>
            <w:proofErr w:type="spellStart"/>
            <w:r>
              <w:rPr>
                <w:rFonts w:ascii="Times New Roman" w:hAnsi="Times New Roman" w:cs="Times New Roman"/>
              </w:rPr>
              <w:t>тепловизор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232666руб.67коп.</w:t>
            </w:r>
          </w:p>
          <w:p w:rsidR="00EB10F9" w:rsidRDefault="00EB10F9" w:rsidP="00EB10F9">
            <w:pPr>
              <w:tabs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10F9" w:rsidTr="00EB1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9" w:rsidRDefault="00EB10F9" w:rsidP="00EB10F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F9" w:rsidRDefault="00EB10F9" w:rsidP="00EB1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цена договора (с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F9" w:rsidRDefault="00EB10F9" w:rsidP="00EB10F9">
            <w:pPr>
              <w:tabs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1549593руб.33коп.</w:t>
            </w:r>
          </w:p>
        </w:tc>
      </w:tr>
      <w:tr w:rsidR="00EB10F9" w:rsidTr="00EB1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9" w:rsidRDefault="00EB10F9" w:rsidP="00EB10F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F9" w:rsidRDefault="00EB10F9" w:rsidP="00EB1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формирования цены договора (с учетом или без учета расходов на перевозку)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F9" w:rsidRDefault="00EB10F9" w:rsidP="00EB10F9">
            <w:pPr>
              <w:tabs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расходов на перевозку</w:t>
            </w:r>
          </w:p>
        </w:tc>
      </w:tr>
      <w:tr w:rsidR="00EB10F9" w:rsidTr="00EB1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9" w:rsidRDefault="00EB10F9" w:rsidP="00EB10F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9" w:rsidRDefault="00EB10F9" w:rsidP="00EB1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  <w:p w:rsidR="00EB10F9" w:rsidRDefault="00EB10F9" w:rsidP="00EB10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F9" w:rsidRDefault="00EB10F9" w:rsidP="00EB10F9">
            <w:pPr>
              <w:tabs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план предприятия</w:t>
            </w:r>
          </w:p>
        </w:tc>
      </w:tr>
      <w:tr w:rsidR="00EB10F9" w:rsidTr="00EB1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9" w:rsidRDefault="00EB10F9" w:rsidP="00EB10F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F9" w:rsidRDefault="00EB10F9" w:rsidP="00EB1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 оплаты:</w:t>
            </w:r>
          </w:p>
          <w:p w:rsidR="00EB10F9" w:rsidRDefault="00EB10F9" w:rsidP="00EB1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(наличная/безналичная)</w:t>
            </w:r>
          </w:p>
          <w:p w:rsidR="00EB10F9" w:rsidRDefault="00EB10F9" w:rsidP="00EB1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оплаты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F9" w:rsidRDefault="00EB10F9" w:rsidP="00EB10F9">
            <w:pPr>
              <w:tabs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Безналичная.</w:t>
            </w:r>
          </w:p>
          <w:p w:rsidR="00EB10F9" w:rsidRDefault="00EB10F9" w:rsidP="00EB10F9">
            <w:pPr>
              <w:tabs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 50%, окончательный расчет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10(десяти) банковских дней с момента получения товара заказчиком.</w:t>
            </w:r>
          </w:p>
        </w:tc>
      </w:tr>
      <w:tr w:rsidR="00EB10F9" w:rsidTr="00EB1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9" w:rsidRDefault="00EB10F9" w:rsidP="00EB10F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F9" w:rsidRDefault="00EB10F9" w:rsidP="00EB1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поставки (начало, окончание, периодичность)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F9" w:rsidRDefault="00EB10F9" w:rsidP="00EB10F9">
            <w:pPr>
              <w:tabs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 календарных дней с момента оплаты поставщику авансового перечисления.  </w:t>
            </w:r>
          </w:p>
        </w:tc>
      </w:tr>
      <w:tr w:rsidR="00EB10F9" w:rsidTr="00EB1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9" w:rsidRDefault="00EB10F9" w:rsidP="00EB10F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F9" w:rsidRDefault="00EB10F9" w:rsidP="00EB1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доставки товаров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F9" w:rsidRDefault="00EB10F9" w:rsidP="00EB10F9">
            <w:pPr>
              <w:tabs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катеринбург:  проезд Складской, 7 (Центральный склад №2)</w:t>
            </w:r>
          </w:p>
        </w:tc>
      </w:tr>
      <w:tr w:rsidR="00EB10F9" w:rsidTr="00EB1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9" w:rsidRDefault="00EB10F9" w:rsidP="00EB10F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F9" w:rsidRDefault="00EB10F9" w:rsidP="00EB1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доставки товаров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F9" w:rsidRDefault="00EB10F9" w:rsidP="00EB10F9">
            <w:pPr>
              <w:tabs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Транспортом поставщика до склада Покупателя</w:t>
            </w:r>
          </w:p>
        </w:tc>
      </w:tr>
      <w:tr w:rsidR="00EB10F9" w:rsidTr="00EB10F9">
        <w:trPr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9" w:rsidRDefault="00EB10F9" w:rsidP="00EB10F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F9" w:rsidRDefault="00EB10F9" w:rsidP="00EB1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доставки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F9" w:rsidRDefault="00EB10F9" w:rsidP="00EB10F9">
            <w:pPr>
              <w:tabs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Автомобильным транспортом</w:t>
            </w:r>
          </w:p>
        </w:tc>
      </w:tr>
      <w:tr w:rsidR="00EB10F9" w:rsidTr="00EB1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9" w:rsidRDefault="00EB10F9" w:rsidP="00EB10F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F9" w:rsidRDefault="00EB10F9" w:rsidP="00EB1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Момент перехода права собственности на товар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F9" w:rsidRDefault="00EB10F9" w:rsidP="00EB10F9">
            <w:pPr>
              <w:tabs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момента выгрузки товара на склад Покупателя</w:t>
            </w:r>
          </w:p>
        </w:tc>
      </w:tr>
      <w:tr w:rsidR="00EB10F9" w:rsidTr="00EB1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9" w:rsidRDefault="00EB10F9" w:rsidP="00EB10F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F9" w:rsidRDefault="00EB10F9" w:rsidP="00EB1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характеристики товара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9" w:rsidRDefault="00EB10F9" w:rsidP="00EB10F9">
            <w:pPr>
              <w:pStyle w:val="a8"/>
              <w:tabs>
                <w:tab w:val="left" w:pos="327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Назначение: Оборудование для диагностики, поиску порывов тепловых сетей и кабельных трасс.</w:t>
            </w:r>
          </w:p>
          <w:p w:rsidR="00EB10F9" w:rsidRDefault="00EB10F9" w:rsidP="00EB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Корреляционный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течеискатель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с характеристиками и функциями:</w:t>
            </w:r>
          </w:p>
          <w:p w:rsidR="00EB10F9" w:rsidRDefault="00EB10F9" w:rsidP="00EB1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 Возможность работы с металлическими, пластиковыми и цементными трубами.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 Возможность записи шума утечки в память для последующей обработки.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 Наличие третьего датчика для точного измерения скорости шума утечек.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 Возможность программирования времени задержки для </w:t>
            </w:r>
            <w:r>
              <w:rPr>
                <w:rFonts w:ascii="Times New Roman" w:hAnsi="Times New Roman" w:cs="Times New Roman"/>
              </w:rPr>
              <w:lastRenderedPageBreak/>
              <w:t>синхронного включения датчиков на запись шума при возникновении помех в радиоканале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Наличие автоматической фильтрации посторонних шумов и указание местоположения утечки на дисплее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 Возможность </w:t>
            </w:r>
            <w:proofErr w:type="gramStart"/>
            <w:r>
              <w:rPr>
                <w:rFonts w:ascii="Times New Roman" w:hAnsi="Times New Roman" w:cs="Times New Roman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с внешними датчиками, так и со встроенными в передающие устройства датчиками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 Возможность работы передатчиков в режиме реального времени и автономном режиме записи с синхронным включением передатчиков.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 Наличие в передатчике встроенного датчика сигнала.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 Наличие возможности измерения скорости потока для точного определения места утечки.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 Наличие встроенного в жесткий транспортировочный кейс зарядного устройства для зарядки батарей радиопередатчика.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 Программное обеспечение должно позволять проводить: спектральный анализ звука утечки, улучшенную корреляцию и фильтрацию, дополнительное ручное управление фильтрами, наличие возможности визуального и акустического наблюдения за шумом  утечки, возможность изменять материал трубы и скорость после результатов вычисления,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возможность выбора материала трубы и скорости звука из таблиц, возможностью выбора записанного участка для корреляции с наиболее четким звуком утечки.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1.12 Диапазон диаметров обследуемых трубопроводов:  от 50 до </w:t>
            </w:r>
            <w:smartTag w:uri="urn:schemas-microsoft-com:office:smarttags" w:element="metricconverter">
              <w:smartTagPr>
                <w:attr w:name="ProductID" w:val="1200 мм"/>
              </w:smartTagPr>
              <w:r>
                <w:rPr>
                  <w:rFonts w:ascii="Times New Roman" w:hAnsi="Times New Roman" w:cs="Times New Roman"/>
                </w:rPr>
                <w:t>1200 мм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 Наличие в составе комплекта гидрофонов.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 Наличие в составе комплекта высококачественных наушников для прослушивания шума утечки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 Наличие магнитной автомобильной антенны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 Рабочее давление обследуемых трубопроводов  от 0,5 до10 атм.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1.17. Возможность определения утечек с минимальным диаметром 5-</w:t>
            </w:r>
            <w:smartTag w:uri="urn:schemas-microsoft-com:office:smarttags" w:element="metricconverter">
              <w:smartTagPr>
                <w:attr w:name="ProductID" w:val="10 мм"/>
              </w:smartTagPr>
              <w:r>
                <w:rPr>
                  <w:rFonts w:ascii="Times New Roman" w:hAnsi="Times New Roman" w:cs="Times New Roman"/>
                </w:rPr>
                <w:t>10 мм</w:t>
              </w:r>
            </w:smartTag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1.18 Максимальная длина обследуемого участка должна составлять не менее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hAnsi="Times New Roman" w:cs="Times New Roman"/>
                </w:rPr>
                <w:t>1000 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 Встроенный аккумулятор должен обеспечивать питание прибора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менее 10 часов работы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1.20. Прибор должен сохранять работоспособность в диапазоне температур окружающей среды (датчики –30…+170</w:t>
            </w:r>
            <w:proofErr w:type="gramStart"/>
            <w:r>
              <w:rPr>
                <w:rFonts w:ascii="Times New Roman" w:hAnsi="Times New Roman" w:cs="Times New Roman"/>
              </w:rPr>
              <w:t>°С</w:t>
            </w:r>
            <w:proofErr w:type="gramEnd"/>
            <w:r>
              <w:rPr>
                <w:rFonts w:ascii="Times New Roman" w:hAnsi="Times New Roman" w:cs="Times New Roman"/>
              </w:rPr>
              <w:t>, передатчики –25…+50°С).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0F9" w:rsidRDefault="00EB10F9" w:rsidP="00EB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Акустический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течеискатель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 характеристиками и функциями: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 Наличие возможности определения шума утечки в трубопроводах находящихся </w:t>
            </w:r>
            <w:proofErr w:type="gramStart"/>
            <w:r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давлением</w:t>
            </w:r>
          </w:p>
          <w:p w:rsidR="00EB10F9" w:rsidRDefault="00EB10F9" w:rsidP="00EB1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Наличие в составе комплекта ручного пробника для определения шума утечки на трубопроводах и задвижках</w:t>
            </w:r>
          </w:p>
          <w:p w:rsidR="00EB10F9" w:rsidRDefault="00EB10F9" w:rsidP="00EB1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 Наличие комбинированной α + γ  системы, состоящей из электронного ручного датчика, поверхностного микрофона и «продвинутого» усилителя с возможностью фильтрации и отображения силы шума утечки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 Наличие в составе комплекта наземного микрофона, для определения шума утечки с поверхности земли.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 Наличие в составе комплекта высокочувствительной сенсорной технологии для  отыскания «тихих утечек».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2.6. Наличие в составе наземного микрофона системы подвески </w:t>
            </w:r>
            <w:r>
              <w:rPr>
                <w:rFonts w:ascii="Times New Roman" w:hAnsi="Times New Roman" w:cs="Times New Roman"/>
              </w:rPr>
              <w:lastRenderedPageBreak/>
              <w:t>чувствительного элемента для восприятия очень низких частот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 Наличие в составе прибора модуля обработки информации с ж/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дисплеем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 Наличие в приборе памяти для записи измерений.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 Время непрерывной работы от автономного источника питания не менее 3.5 часов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 Наличие кейса для транспортировки</w:t>
            </w:r>
          </w:p>
          <w:p w:rsidR="00EB10F9" w:rsidRDefault="00EB10F9" w:rsidP="00EB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B10F9" w:rsidRDefault="00EB10F9" w:rsidP="00EB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Трассопоисковый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комплект с характеристиками и функциями:</w:t>
            </w:r>
          </w:p>
          <w:p w:rsidR="00EB10F9" w:rsidRDefault="00EB10F9" w:rsidP="00EB1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 Наличие генератора сигнала.</w:t>
            </w:r>
          </w:p>
          <w:p w:rsidR="00EB10F9" w:rsidRDefault="00EB10F9" w:rsidP="00EB1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Наличие возможности дистанционно менять режимы работы генератора – мощность, частота, включение-выключение</w:t>
            </w:r>
          </w:p>
          <w:p w:rsidR="00EB10F9" w:rsidRDefault="00EB10F9" w:rsidP="00EB1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 Наличие возможности реконфигурации системы, загрузки дополнительных режимов различных частот локации</w:t>
            </w:r>
          </w:p>
          <w:p w:rsidR="00EB10F9" w:rsidRDefault="00EB10F9" w:rsidP="00EB1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 Наличие </w:t>
            </w:r>
            <w:proofErr w:type="gramStart"/>
            <w:r>
              <w:rPr>
                <w:rFonts w:ascii="Times New Roman" w:hAnsi="Times New Roman" w:cs="Times New Roman"/>
              </w:rPr>
              <w:t>возможности измерения глубины залегания обследуемого объекта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B10F9" w:rsidRDefault="00EB10F9" w:rsidP="00EB1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 Наличие в составе комплекта рамки для определения нарушения изоляции.</w:t>
            </w:r>
          </w:p>
          <w:p w:rsidR="00EB10F9" w:rsidRDefault="00EB10F9" w:rsidP="00EB1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 Наличие защиты от непреднамеренного подключения к кабелям под напряжением до 250В.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 Наличие в составе прибора модуля обработки информации с ж/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дисплеем.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 Встроенный аккумулятор должен обеспечивать питание прибора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менее 10 часов работы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3.9  Масса локатора не более </w:t>
            </w:r>
            <w:smartTag w:uri="urn:schemas-microsoft-com:office:smarttags" w:element="metricconverter">
              <w:smartTagPr>
                <w:attr w:name="ProductID" w:val="2 кг"/>
              </w:smartTagPr>
              <w:r>
                <w:rPr>
                  <w:rFonts w:ascii="Times New Roman" w:hAnsi="Times New Roman" w:cs="Times New Roman"/>
                </w:rPr>
                <w:t>2 кг</w:t>
              </w:r>
            </w:smartTag>
            <w:r>
              <w:rPr>
                <w:rFonts w:ascii="Times New Roman" w:hAnsi="Times New Roman" w:cs="Times New Roman"/>
              </w:rPr>
              <w:t xml:space="preserve"> (включая батарейки)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 Интервал рабочих температур –20…+50</w:t>
            </w:r>
            <w:proofErr w:type="gramStart"/>
            <w:r>
              <w:rPr>
                <w:rFonts w:ascii="Times New Roman" w:hAnsi="Times New Roman" w:cs="Times New Roman"/>
              </w:rPr>
              <w:t>°С</w:t>
            </w:r>
            <w:proofErr w:type="gramEnd"/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 Наличие кейса для транспортировки</w:t>
            </w:r>
          </w:p>
          <w:p w:rsidR="00EB10F9" w:rsidRDefault="00EB10F9" w:rsidP="00EB1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10F9" w:rsidRDefault="00EB10F9" w:rsidP="00EB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Ультразвуковой переносной расходомер с характеристиками и функциями:</w:t>
            </w:r>
          </w:p>
          <w:p w:rsidR="00EB10F9" w:rsidRDefault="00EB10F9" w:rsidP="00EB1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 Возможность измерения расхода в трубопроводах с диаметром от 10 до 2000мм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 Возможность измерения с погрешностью не более 1,6% от измеряемой величины измерений расхода, скорости потока для накладных преобразователей.</w:t>
            </w:r>
          </w:p>
          <w:p w:rsidR="00EB10F9" w:rsidRDefault="00EB10F9" w:rsidP="00EB1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 Рабочая температура обследуемых трубопроводов  от 5 до150 °С.</w:t>
            </w:r>
          </w:p>
          <w:p w:rsidR="00EB10F9" w:rsidRDefault="00EB10F9" w:rsidP="00EB1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 Возможность производить измерения при скорости потока от 0,01 до 25м/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4.5 Возможность отображать скорость потока, объемный расход в цифровом форматах на встроенном дисплее.</w:t>
            </w:r>
            <w:proofErr w:type="gramEnd"/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4.6 Наличие возможности подключения 2-х </w:t>
            </w:r>
            <w:proofErr w:type="spellStart"/>
            <w:r>
              <w:rPr>
                <w:rFonts w:ascii="Times New Roman" w:hAnsi="Times New Roman" w:cs="Times New Roman"/>
              </w:rPr>
              <w:t>термопреобразователей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сопротивления для измерения тепловой энергии.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 Наличие токового выхода.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4.8 Степень защиты не менее </w:t>
            </w:r>
            <w:r>
              <w:rPr>
                <w:rFonts w:ascii="Times New Roman" w:hAnsi="Times New Roman" w:cs="Times New Roman"/>
                <w:lang w:val="en-US"/>
              </w:rPr>
              <w:t>IP</w:t>
            </w:r>
            <w:r>
              <w:rPr>
                <w:rFonts w:ascii="Times New Roman" w:hAnsi="Times New Roman" w:cs="Times New Roman"/>
              </w:rPr>
              <w:t>65.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 Возможность проведения измерений при наличии твердых частиц в потоке до 10%.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 Наличие возможности автоматического распознавания датчиков и автоматической загрузки калибровочных данных.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 Наличие в комплекте 2-х пар датчиков.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 Встроенный аккумулятор должен обеспечивать питание прибора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менее 14 часов работы.</w:t>
            </w:r>
          </w:p>
          <w:p w:rsidR="00EB10F9" w:rsidRDefault="00EB10F9" w:rsidP="00EB1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 Наличие возможности записи в память прибора измеренных значений.</w:t>
            </w:r>
          </w:p>
          <w:p w:rsidR="00EB10F9" w:rsidRDefault="00EB10F9" w:rsidP="00EB1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4.14 Наличие кейса для транспортировки</w:t>
            </w:r>
          </w:p>
          <w:p w:rsidR="00EB10F9" w:rsidRDefault="00EB10F9" w:rsidP="00EB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 Лазерный дальномер с характеристиками и функциями: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 Возможность измерения в пределах от 0,05 до 100м с точностью ± 1,5мм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5.2 Наличие в приборе памяти не менее 15 выполняемых действий, возможности выполнять подсчеты по добавлению и вычитанию длины, площади, объема. 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 Наличие в приборе встроенного горизонтального уровня для точности измерений.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 Наличие в приборе автоматической подсветки дисплея.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 Наличие в приборе возможности измерения углов уклона.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5.6 Наличие в приборе </w:t>
            </w:r>
            <w:proofErr w:type="spellStart"/>
            <w:r>
              <w:rPr>
                <w:rFonts w:ascii="Times New Roman" w:hAnsi="Times New Roman" w:cs="Times New Roman"/>
              </w:rPr>
              <w:t>влаго</w:t>
            </w:r>
            <w:proofErr w:type="spellEnd"/>
            <w:r>
              <w:rPr>
                <w:rFonts w:ascii="Times New Roman" w:hAnsi="Times New Roman" w:cs="Times New Roman"/>
              </w:rPr>
              <w:t>- и пыленепроницаемой мембранной клавиатуры по IP54.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 Наличие кейса для переноски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Переносной бесконтактный термометр с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лазерным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целеуказателем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 Диапазон измеряемых температур -32 … 600</w:t>
            </w:r>
            <w:proofErr w:type="gramStart"/>
            <w:r>
              <w:rPr>
                <w:rFonts w:ascii="Times New Roman" w:hAnsi="Times New Roman" w:cs="Times New Roman"/>
              </w:rPr>
              <w:t>°С</w:t>
            </w:r>
            <w:proofErr w:type="gramEnd"/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6.2. Точность не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хуже  ±1%  при измеряемой температуре выше </w:t>
            </w:r>
            <w:smartTag w:uri="urn:schemas-microsoft-com:office:smarttags" w:element="metricconverter">
              <w:smartTagPr>
                <w:attr w:name="ProductID" w:val="23ﾰC"/>
              </w:smartTagPr>
              <w:r>
                <w:rPr>
                  <w:rFonts w:ascii="Times New Roman" w:hAnsi="Times New Roman" w:cs="Times New Roman"/>
                </w:rPr>
                <w:t>23°C</w:t>
              </w:r>
            </w:smartTag>
            <w:proofErr w:type="gramEnd"/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 Разрешение дисплея 0.1</w:t>
            </w:r>
            <w:proofErr w:type="gramStart"/>
            <w:r>
              <w:rPr>
                <w:rFonts w:ascii="Times New Roman" w:hAnsi="Times New Roman" w:cs="Times New Roman"/>
              </w:rPr>
              <w:t>°С</w:t>
            </w:r>
            <w:proofErr w:type="gramEnd"/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 Наличие памяти на 12 значений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6.5 Наличие  </w:t>
            </w:r>
            <w:proofErr w:type="gramStart"/>
            <w:r>
              <w:rPr>
                <w:rFonts w:ascii="Times New Roman" w:hAnsi="Times New Roman" w:cs="Times New Roman"/>
              </w:rPr>
              <w:t>кругового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8-точечного лазерного </w:t>
            </w:r>
            <w:proofErr w:type="spellStart"/>
            <w:r>
              <w:rPr>
                <w:rFonts w:ascii="Times New Roman" w:hAnsi="Times New Roman" w:cs="Times New Roman"/>
              </w:rPr>
              <w:t>целеуказателя</w:t>
            </w:r>
            <w:proofErr w:type="spellEnd"/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6.6 Наличие функции вычисление макс., </w:t>
            </w:r>
            <w:proofErr w:type="spellStart"/>
            <w:r>
              <w:rPr>
                <w:rFonts w:ascii="Times New Roman" w:hAnsi="Times New Roman" w:cs="Times New Roman"/>
              </w:rPr>
              <w:t>миним</w:t>
            </w:r>
            <w:proofErr w:type="spellEnd"/>
            <w:r>
              <w:rPr>
                <w:rFonts w:ascii="Times New Roman" w:hAnsi="Times New Roman" w:cs="Times New Roman"/>
              </w:rPr>
              <w:t>., средней и разницы температур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 Наличие подсветки дисплея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 Наличие кейса для переноски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Переносной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тепловизор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характеристиками и функциями:</w:t>
            </w:r>
          </w:p>
          <w:p w:rsidR="00EB10F9" w:rsidRDefault="00EB10F9" w:rsidP="00EB1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 Отсутствие необходимости использовать при работе с </w:t>
            </w:r>
            <w:proofErr w:type="spellStart"/>
            <w:r>
              <w:rPr>
                <w:rFonts w:ascii="Times New Roman" w:hAnsi="Times New Roman" w:cs="Times New Roman"/>
              </w:rPr>
              <w:t>тепловизором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жидкий азот</w:t>
            </w:r>
          </w:p>
          <w:p w:rsidR="00EB10F9" w:rsidRDefault="00EB10F9" w:rsidP="00EB1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 Температурная чувствительность &lt;50мК</w:t>
            </w:r>
          </w:p>
          <w:p w:rsidR="00EB10F9" w:rsidRDefault="00EB10F9" w:rsidP="00EB1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7.3 Температурный диапазон </w:t>
            </w:r>
            <w:smartTag w:uri="urn:schemas-microsoft-com:office:smarttags" w:element="metricconverter">
              <w:smartTagPr>
                <w:attr w:name="ProductID" w:val="-20 ﾰC"/>
              </w:smartTagPr>
              <w:r>
                <w:rPr>
                  <w:rFonts w:ascii="Times New Roman" w:hAnsi="Times New Roman" w:cs="Times New Roman"/>
                </w:rPr>
                <w:t>-20 °C</w:t>
              </w:r>
            </w:smartTag>
            <w:r>
              <w:rPr>
                <w:rFonts w:ascii="Times New Roman" w:hAnsi="Times New Roman" w:cs="Times New Roman"/>
              </w:rPr>
              <w:t xml:space="preserve"> ... </w:t>
            </w:r>
            <w:smartTag w:uri="urn:schemas-microsoft-com:office:smarttags" w:element="metricconverter">
              <w:smartTagPr>
                <w:attr w:name="ProductID" w:val="100 ﾰC"/>
              </w:smartTagPr>
              <w:r>
                <w:rPr>
                  <w:rFonts w:ascii="Times New Roman" w:hAnsi="Times New Roman" w:cs="Times New Roman"/>
                </w:rPr>
                <w:t>100 °C</w:t>
              </w:r>
            </w:smartTag>
            <w:r>
              <w:rPr>
                <w:rFonts w:ascii="Times New Roman" w:hAnsi="Times New Roman" w:cs="Times New Roman"/>
              </w:rPr>
              <w:t xml:space="preserve"> / 0 °... +</w:t>
            </w:r>
            <w:smartTag w:uri="urn:schemas-microsoft-com:office:smarttags" w:element="metricconverter">
              <w:smartTagPr>
                <w:attr w:name="ProductID" w:val="350 ﾰC"/>
              </w:smartTagPr>
              <w:r>
                <w:rPr>
                  <w:rFonts w:ascii="Times New Roman" w:hAnsi="Times New Roman" w:cs="Times New Roman"/>
                </w:rPr>
                <w:t>350 °C</w:t>
              </w:r>
            </w:smartTag>
            <w:r>
              <w:rPr>
                <w:rFonts w:ascii="Times New Roman" w:hAnsi="Times New Roman" w:cs="Times New Roman"/>
              </w:rPr>
              <w:t xml:space="preserve"> (переключаемый)</w:t>
            </w:r>
          </w:p>
          <w:p w:rsidR="00EB10F9" w:rsidRDefault="00EB10F9" w:rsidP="00EB1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 Погрешность измерения ±</w:t>
            </w:r>
            <w:smartTag w:uri="urn:schemas-microsoft-com:office:smarttags" w:element="metricconverter">
              <w:smartTagPr>
                <w:attr w:name="ProductID" w:val="2 ﾰC"/>
              </w:smartTagPr>
              <w:r>
                <w:rPr>
                  <w:rFonts w:ascii="Times New Roman" w:hAnsi="Times New Roman" w:cs="Times New Roman"/>
                </w:rPr>
                <w:t>2 °C</w:t>
              </w:r>
            </w:smartTag>
            <w:r>
              <w:rPr>
                <w:rFonts w:ascii="Times New Roman" w:hAnsi="Times New Roman" w:cs="Times New Roman"/>
              </w:rPr>
              <w:t xml:space="preserve">, ±2% от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зн</w:t>
            </w:r>
            <w:proofErr w:type="spellEnd"/>
            <w:r>
              <w:rPr>
                <w:rFonts w:ascii="Times New Roman" w:hAnsi="Times New Roman" w:cs="Times New Roman"/>
              </w:rPr>
              <w:t>. (</w:t>
            </w:r>
            <w:smartTag w:uri="urn:schemas-microsoft-com:office:smarttags" w:element="metricconverter">
              <w:smartTagPr>
                <w:attr w:name="ProductID" w:val="-20 ﾰC"/>
              </w:smartTagPr>
              <w:r>
                <w:rPr>
                  <w:rFonts w:ascii="Times New Roman" w:hAnsi="Times New Roman" w:cs="Times New Roman"/>
                </w:rPr>
                <w:t>-20 °C</w:t>
              </w:r>
            </w:smartTag>
            <w:r>
              <w:rPr>
                <w:rFonts w:ascii="Times New Roman" w:hAnsi="Times New Roman" w:cs="Times New Roman"/>
              </w:rPr>
              <w:t xml:space="preserve"> ... +</w:t>
            </w:r>
            <w:smartTag w:uri="urn:schemas-microsoft-com:office:smarttags" w:element="metricconverter">
              <w:smartTagPr>
                <w:attr w:name="ProductID" w:val="350 ﾰC"/>
              </w:smartTagPr>
              <w:r>
                <w:rPr>
                  <w:rFonts w:ascii="Times New Roman" w:hAnsi="Times New Roman" w:cs="Times New Roman"/>
                </w:rPr>
                <w:t>350 °C</w:t>
              </w:r>
            </w:smartTag>
            <w:r>
              <w:rPr>
                <w:rFonts w:ascii="Times New Roman" w:hAnsi="Times New Roman" w:cs="Times New Roman"/>
              </w:rPr>
              <w:t>)</w:t>
            </w:r>
          </w:p>
          <w:p w:rsidR="00EB10F9" w:rsidRDefault="00EB10F9" w:rsidP="00EB1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 Спектральный диапазон</w:t>
            </w:r>
            <w:r>
              <w:rPr>
                <w:rFonts w:ascii="Times New Roman" w:hAnsi="Times New Roman" w:cs="Times New Roman"/>
              </w:rPr>
              <w:tab/>
              <w:t xml:space="preserve">от 8 до </w:t>
            </w:r>
            <w:smartTag w:uri="urn:schemas-microsoft-com:office:smarttags" w:element="metricconverter">
              <w:smartTagPr>
                <w:attr w:name="ProductID" w:val="14 m"/>
              </w:smartTagPr>
              <w:r>
                <w:rPr>
                  <w:rFonts w:ascii="Times New Roman" w:hAnsi="Times New Roman" w:cs="Times New Roman"/>
                </w:rPr>
                <w:t xml:space="preserve">14 </w:t>
              </w:r>
              <w:proofErr w:type="spellStart"/>
              <w:r>
                <w:rPr>
                  <w:rFonts w:ascii="Times New Roman" w:hAnsi="Times New Roman" w:cs="Times New Roman"/>
                </w:rPr>
                <w:t>m</w:t>
              </w:r>
            </w:smartTag>
            <w:proofErr w:type="spellEnd"/>
          </w:p>
          <w:p w:rsidR="00EB10F9" w:rsidRDefault="00EB10F9" w:rsidP="00EB1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 Частота обновления кадров 33 Гц</w:t>
            </w:r>
          </w:p>
          <w:p w:rsidR="00EB10F9" w:rsidRDefault="00EB10F9" w:rsidP="00EB1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7.7 Диапазон рабочих температур </w:t>
            </w:r>
            <w:smartTag w:uri="urn:schemas-microsoft-com:office:smarttags" w:element="metricconverter">
              <w:smartTagPr>
                <w:attr w:name="ProductID" w:val="-15 ﾰC"/>
              </w:smartTagPr>
              <w:r>
                <w:rPr>
                  <w:rFonts w:ascii="Times New Roman" w:hAnsi="Times New Roman" w:cs="Times New Roman"/>
                </w:rPr>
                <w:t>-15 °C</w:t>
              </w:r>
            </w:smartTag>
            <w:r>
              <w:rPr>
                <w:rFonts w:ascii="Times New Roman" w:hAnsi="Times New Roman" w:cs="Times New Roman"/>
              </w:rPr>
              <w:t xml:space="preserve"> ... </w:t>
            </w:r>
            <w:smartTag w:uri="urn:schemas-microsoft-com:office:smarttags" w:element="metricconverter">
              <w:smartTagPr>
                <w:attr w:name="ProductID" w:val="40 ﾰC"/>
              </w:smartTagPr>
              <w:r>
                <w:rPr>
                  <w:rFonts w:ascii="Times New Roman" w:hAnsi="Times New Roman" w:cs="Times New Roman"/>
                </w:rPr>
                <w:t>40 °C</w:t>
              </w:r>
            </w:smartTag>
          </w:p>
          <w:p w:rsidR="00EB10F9" w:rsidRDefault="00EB10F9" w:rsidP="00EB1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 Встроенный цветной дисплей</w:t>
            </w:r>
          </w:p>
          <w:p w:rsidR="00EB10F9" w:rsidRDefault="00EB10F9" w:rsidP="00EB1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 Степень защиты корпуса не менее  IP 54</w:t>
            </w:r>
          </w:p>
          <w:p w:rsidR="00EB10F9" w:rsidRDefault="00EB10F9" w:rsidP="00EB1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 Время работы от аккумуляторной батареи не менее 4 часов.</w:t>
            </w:r>
          </w:p>
          <w:p w:rsidR="00EB10F9" w:rsidRDefault="00EB10F9" w:rsidP="00EB1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7.11 Наличие </w:t>
            </w:r>
            <w:proofErr w:type="spellStart"/>
            <w:r>
              <w:rPr>
                <w:rFonts w:ascii="Times New Roman" w:hAnsi="Times New Roman" w:cs="Times New Roman"/>
              </w:rPr>
              <w:t>флэш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карты памяти  для  хранения данных</w:t>
            </w:r>
          </w:p>
          <w:p w:rsidR="00EB10F9" w:rsidRDefault="00EB10F9" w:rsidP="00EB1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 Наличие встроенной цифровой камеры</w:t>
            </w:r>
          </w:p>
          <w:p w:rsidR="00EB10F9" w:rsidRDefault="00EB10F9" w:rsidP="00EB1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7.13 Наличие программного обеспечения для создания отчетов</w:t>
            </w:r>
          </w:p>
          <w:p w:rsidR="00EB10F9" w:rsidRDefault="00EB10F9" w:rsidP="00EB1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7.14 Наличие кейса для переноски</w:t>
            </w:r>
          </w:p>
        </w:tc>
      </w:tr>
      <w:tr w:rsidR="00EB10F9" w:rsidTr="00EB1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9" w:rsidRDefault="00EB10F9" w:rsidP="00EB10F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F9" w:rsidRDefault="00EB10F9" w:rsidP="00EB1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 качеству и безопасности товара (указать конкретные технические регламенты, ТУ, ГОСТ, </w:t>
            </w:r>
            <w:proofErr w:type="spellStart"/>
            <w:r>
              <w:rPr>
                <w:rFonts w:ascii="Times New Roman" w:hAnsi="Times New Roman" w:cs="Times New Roman"/>
              </w:rPr>
              <w:t>СНиП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,)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F9" w:rsidRDefault="00EB10F9" w:rsidP="00EB10F9">
            <w:pPr>
              <w:pStyle w:val="a7"/>
              <w:tabs>
                <w:tab w:val="left" w:pos="327"/>
              </w:tabs>
              <w:spacing w:after="0"/>
              <w:ind w:left="0"/>
            </w:pPr>
            <w:r>
              <w:t xml:space="preserve">Поставляемое оборудование должно иметь сертификат </w:t>
            </w:r>
            <w:proofErr w:type="gramStart"/>
            <w:r>
              <w:t>соответствия Российской системы сертификации средств измерений</w:t>
            </w:r>
            <w:proofErr w:type="gramEnd"/>
            <w:r>
              <w:t>. Оборудование, не требующее обязательной сертификации должно иметь документ подтверждающий отсутствие требований об обязательной сертификации.</w:t>
            </w:r>
          </w:p>
        </w:tc>
      </w:tr>
      <w:tr w:rsidR="00EB10F9" w:rsidTr="00EB1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9" w:rsidRDefault="00EB10F9" w:rsidP="00EB10F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F9" w:rsidRDefault="00EB10F9" w:rsidP="00EB1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Функциональные характеристики товара (потребительские свойства)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9" w:rsidRDefault="00EB10F9" w:rsidP="00EB10F9">
            <w:pPr>
              <w:pStyle w:val="a7"/>
              <w:numPr>
                <w:ilvl w:val="0"/>
                <w:numId w:val="7"/>
              </w:numPr>
              <w:tabs>
                <w:tab w:val="left" w:pos="327"/>
              </w:tabs>
              <w:spacing w:after="0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Корреляционный </w:t>
            </w:r>
            <w:proofErr w:type="spellStart"/>
            <w:r>
              <w:rPr>
                <w:sz w:val="22"/>
                <w:szCs w:val="22"/>
              </w:rPr>
              <w:t>течеискатель</w:t>
            </w:r>
            <w:proofErr w:type="spellEnd"/>
            <w:r>
              <w:rPr>
                <w:sz w:val="22"/>
                <w:szCs w:val="22"/>
              </w:rPr>
              <w:t xml:space="preserve"> для обнаружения порывов на трубопроводах из материала сталь, пластик, цемент с возможностью подключения до трёх датчиков, наличием радиоканала для передачи данных от датчиков к базовому блоку, возможностью записи шума утечки в память прибора, возможность </w:t>
            </w:r>
            <w:proofErr w:type="gramStart"/>
            <w:r>
              <w:rPr>
                <w:sz w:val="22"/>
                <w:szCs w:val="22"/>
              </w:rPr>
              <w:t>работы</w:t>
            </w:r>
            <w:proofErr w:type="gramEnd"/>
            <w:r>
              <w:rPr>
                <w:sz w:val="22"/>
                <w:szCs w:val="22"/>
              </w:rPr>
              <w:t xml:space="preserve"> как с внешними так и со встроенными в передающее устройство датчиками с программным обеспечением для спектрального анализа звука утечки, улучшенную корреляцию, </w:t>
            </w:r>
            <w:r>
              <w:rPr>
                <w:sz w:val="22"/>
                <w:szCs w:val="22"/>
              </w:rPr>
              <w:lastRenderedPageBreak/>
              <w:t>фильтрацию, с дополнительным ручным управлением фильтрами и наличием визуального и акустического шума утечки.</w:t>
            </w:r>
          </w:p>
          <w:p w:rsidR="00EB10F9" w:rsidRDefault="00EB10F9" w:rsidP="00EB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Диапазон диаметров обследуемых </w:t>
            </w:r>
            <w:proofErr w:type="gramStart"/>
            <w:r>
              <w:rPr>
                <w:rFonts w:ascii="Times New Roman" w:hAnsi="Times New Roman" w:cs="Times New Roman"/>
              </w:rPr>
              <w:t>трубопроводах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50 до 1200мм и рабочим давлением от 0.5 до 10 атм. Максимальная длина обследуемого участка должна быть не менее 1000м. Рабочий диапазон температур окружающей среды для прибора должен быть: датчики –30…+170</w:t>
            </w:r>
            <w:proofErr w:type="gramStart"/>
            <w:r>
              <w:rPr>
                <w:rFonts w:ascii="Times New Roman" w:hAnsi="Times New Roman" w:cs="Times New Roman"/>
              </w:rPr>
              <w:t>°С</w:t>
            </w:r>
            <w:proofErr w:type="gramEnd"/>
            <w:r>
              <w:rPr>
                <w:rFonts w:ascii="Times New Roman" w:hAnsi="Times New Roman" w:cs="Times New Roman"/>
              </w:rPr>
              <w:t>, передатчики –25…+50°С</w:t>
            </w:r>
          </w:p>
          <w:p w:rsidR="00EB10F9" w:rsidRDefault="00EB10F9" w:rsidP="00EB10F9">
            <w:pPr>
              <w:pStyle w:val="a7"/>
              <w:numPr>
                <w:ilvl w:val="0"/>
                <w:numId w:val="7"/>
              </w:numPr>
              <w:tabs>
                <w:tab w:val="left" w:pos="327"/>
              </w:tabs>
              <w:spacing w:after="0"/>
              <w:ind w:left="0" w:firstLine="0"/>
              <w:jc w:val="left"/>
            </w:pPr>
            <w:r>
              <w:t xml:space="preserve">Акустически </w:t>
            </w:r>
            <w:proofErr w:type="spellStart"/>
            <w:r>
              <w:t>течеискатель</w:t>
            </w:r>
            <w:proofErr w:type="spellEnd"/>
            <w:r>
              <w:t xml:space="preserve"> для определения мест повреждения трубопроводов, находящихся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давлением</w:t>
            </w:r>
            <w:proofErr w:type="gramEnd"/>
            <w:r>
              <w:t xml:space="preserve">, с поверхности земли. </w:t>
            </w:r>
            <w:proofErr w:type="gramStart"/>
            <w:r>
              <w:t>Прибор должен быть оснащен модулем обработки сигнала с ж/к дисплеем, наличием высокочувствительной сенсорной технологии для отыскания «тихих» утечек и комбинированной системой (электронный ручной датчик, поверхностный микрофон и усилитель с возможностью фильтрации и отображения шума утечки).</w:t>
            </w:r>
            <w:proofErr w:type="gramEnd"/>
          </w:p>
          <w:p w:rsidR="00EB10F9" w:rsidRDefault="00EB10F9" w:rsidP="00EB10F9">
            <w:pPr>
              <w:pStyle w:val="a7"/>
              <w:tabs>
                <w:tab w:val="left" w:pos="327"/>
              </w:tabs>
              <w:spacing w:after="0"/>
              <w:ind w:left="0"/>
            </w:pPr>
          </w:p>
          <w:p w:rsidR="00EB10F9" w:rsidRDefault="00EB10F9" w:rsidP="00EB10F9">
            <w:pPr>
              <w:pStyle w:val="a7"/>
              <w:numPr>
                <w:ilvl w:val="0"/>
                <w:numId w:val="7"/>
              </w:numPr>
              <w:tabs>
                <w:tab w:val="left" w:pos="327"/>
              </w:tabs>
              <w:spacing w:after="0"/>
              <w:ind w:left="0" w:firstLine="0"/>
              <w:jc w:val="left"/>
            </w:pPr>
            <w:proofErr w:type="spellStart"/>
            <w:r>
              <w:t>Трассопоисковый</w:t>
            </w:r>
            <w:proofErr w:type="spellEnd"/>
            <w:r>
              <w:t xml:space="preserve"> комплект для определения мест залегания подземных коммуникаций, оснащенный локатором и генератором сигналов, с возможностью определения глубины залегания кабелей, трубопроводов, оснащенный ж/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дисплеем</w:t>
            </w:r>
            <w:proofErr w:type="gramEnd"/>
            <w:r>
              <w:t xml:space="preserve"> с клавиатурой с регулятором интенсивности сигнала. Интервал рабочих температур прибора от -20</w:t>
            </w:r>
            <w:proofErr w:type="gramStart"/>
            <w:r>
              <w:t>°С</w:t>
            </w:r>
            <w:proofErr w:type="gramEnd"/>
            <w:r>
              <w:t xml:space="preserve">  до +50°С.</w:t>
            </w:r>
          </w:p>
          <w:p w:rsidR="00EB10F9" w:rsidRDefault="00EB10F9" w:rsidP="00EB10F9">
            <w:pPr>
              <w:pStyle w:val="a7"/>
              <w:tabs>
                <w:tab w:val="left" w:pos="327"/>
              </w:tabs>
              <w:spacing w:after="0"/>
              <w:ind w:left="0"/>
            </w:pPr>
          </w:p>
          <w:p w:rsidR="00EB10F9" w:rsidRDefault="00EB10F9" w:rsidP="00EB10F9">
            <w:pPr>
              <w:pStyle w:val="a7"/>
              <w:numPr>
                <w:ilvl w:val="0"/>
                <w:numId w:val="7"/>
              </w:numPr>
              <w:tabs>
                <w:tab w:val="left" w:pos="327"/>
              </w:tabs>
              <w:spacing w:after="0"/>
              <w:ind w:left="0" w:firstLine="0"/>
              <w:jc w:val="left"/>
            </w:pPr>
            <w:r>
              <w:t>Ультразвуковой переносной расходомер для определения расходов жидкости с температурой от 5</w:t>
            </w:r>
            <w:proofErr w:type="gramStart"/>
            <w:r>
              <w:rPr>
                <w:sz w:val="22"/>
                <w:szCs w:val="22"/>
              </w:rPr>
              <w:t>°С</w:t>
            </w:r>
            <w:proofErr w:type="gramEnd"/>
            <w:r>
              <w:t xml:space="preserve"> до 150</w:t>
            </w:r>
            <w:r>
              <w:rPr>
                <w:sz w:val="22"/>
                <w:szCs w:val="22"/>
              </w:rPr>
              <w:t>°С</w:t>
            </w:r>
            <w:r>
              <w:t xml:space="preserve">  в трубопроводах диаметром от 10мм до 2000мм неразрушающим методом, с погрешностью измерений не более 1.6% от измеряемой величины, с диапазоном скорости потока жидкости в трубопроводе от 0.01 до 25 м/с. Расходомер должен быть оснащен двумя датчиками температуры для измерения мощности тепловой энергии, ж/к дисплеем для отображения расхода и клавиатурой, для ввода параметров трубопровода.</w:t>
            </w:r>
          </w:p>
          <w:p w:rsidR="00EB10F9" w:rsidRDefault="00EB10F9" w:rsidP="00EB10F9">
            <w:pPr>
              <w:pStyle w:val="a7"/>
              <w:tabs>
                <w:tab w:val="left" w:pos="327"/>
              </w:tabs>
              <w:spacing w:after="0"/>
              <w:ind w:left="0"/>
            </w:pPr>
          </w:p>
          <w:p w:rsidR="00EB10F9" w:rsidRDefault="00EB10F9" w:rsidP="00EB10F9">
            <w:pPr>
              <w:pStyle w:val="a7"/>
              <w:numPr>
                <w:ilvl w:val="0"/>
                <w:numId w:val="7"/>
              </w:numPr>
              <w:tabs>
                <w:tab w:val="left" w:pos="327"/>
              </w:tabs>
              <w:spacing w:after="0"/>
              <w:ind w:left="0" w:firstLine="0"/>
              <w:jc w:val="left"/>
            </w:pPr>
            <w:r>
              <w:t xml:space="preserve">Переносной лазерный дальномер для измерения расстояния в пределах от 0.05 до 1000м с точностью ±1.5мм, с памятью на 15 измерений, с возможностью выполнять подсчеты по добавлению и вычитанию длины, площади, объема. Исполнение прибора в </w:t>
            </w:r>
            <w:r>
              <w:rPr>
                <w:lang w:val="en-US"/>
              </w:rPr>
              <w:t>IP</w:t>
            </w:r>
            <w:r>
              <w:t xml:space="preserve">54 в </w:t>
            </w:r>
            <w:proofErr w:type="spellStart"/>
            <w:proofErr w:type="gramStart"/>
            <w:r>
              <w:t>пыле-влагозащищенном</w:t>
            </w:r>
            <w:proofErr w:type="spellEnd"/>
            <w:proofErr w:type="gramEnd"/>
            <w:r>
              <w:t xml:space="preserve"> корпусе и кейсом для переноски.</w:t>
            </w:r>
          </w:p>
          <w:p w:rsidR="00EB10F9" w:rsidRDefault="00EB10F9" w:rsidP="00EB10F9">
            <w:pPr>
              <w:pStyle w:val="a7"/>
              <w:tabs>
                <w:tab w:val="left" w:pos="327"/>
              </w:tabs>
              <w:spacing w:after="0"/>
              <w:ind w:left="0"/>
            </w:pPr>
          </w:p>
          <w:p w:rsidR="00EB10F9" w:rsidRDefault="00EB10F9" w:rsidP="00EB10F9">
            <w:pPr>
              <w:pStyle w:val="a7"/>
              <w:numPr>
                <w:ilvl w:val="0"/>
                <w:numId w:val="7"/>
              </w:numPr>
              <w:tabs>
                <w:tab w:val="left" w:pos="327"/>
              </w:tabs>
              <w:spacing w:after="0"/>
              <w:ind w:left="0" w:firstLine="0"/>
              <w:jc w:val="left"/>
            </w:pPr>
            <w:r>
              <w:t xml:space="preserve">Переносной бесконтактный  термометр с лазерным </w:t>
            </w:r>
            <w:proofErr w:type="spellStart"/>
            <w:r>
              <w:t>целеуказателем</w:t>
            </w:r>
            <w:proofErr w:type="spellEnd"/>
            <w:r>
              <w:t xml:space="preserve"> для бесконтактного измерения температур в диапазоне от -32</w:t>
            </w:r>
            <w:proofErr w:type="gramStart"/>
            <w:r>
              <w:t>°С</w:t>
            </w:r>
            <w:proofErr w:type="gramEnd"/>
            <w:r>
              <w:t xml:space="preserve">  до 600°С  и точностью измерений не хуже ±1%.  И разрешением  дисплея 0.1°С. Глубина памяти не менее чем 12 значений. </w:t>
            </w:r>
            <w:proofErr w:type="spellStart"/>
            <w:r>
              <w:t>Фукционал</w:t>
            </w:r>
            <w:proofErr w:type="spellEnd"/>
            <w:r>
              <w:t xml:space="preserve"> прибора включает в себя вычисление максимальных, минимальных, средних и разностных температур. Исполнение прибора включает в себя наличие дисплея с подсветкой и кейса для переноски.</w:t>
            </w:r>
          </w:p>
          <w:p w:rsidR="00EB10F9" w:rsidRDefault="00EB10F9" w:rsidP="00EB10F9">
            <w:pPr>
              <w:pStyle w:val="a7"/>
              <w:tabs>
                <w:tab w:val="left" w:pos="327"/>
              </w:tabs>
              <w:spacing w:after="0"/>
              <w:ind w:left="0"/>
            </w:pPr>
          </w:p>
          <w:p w:rsidR="00EB10F9" w:rsidRDefault="00EB10F9" w:rsidP="00EB10F9">
            <w:pPr>
              <w:pStyle w:val="a7"/>
              <w:numPr>
                <w:ilvl w:val="0"/>
                <w:numId w:val="7"/>
              </w:numPr>
              <w:tabs>
                <w:tab w:val="left" w:pos="327"/>
              </w:tabs>
              <w:spacing w:after="0"/>
              <w:ind w:left="0" w:firstLine="0"/>
              <w:jc w:val="left"/>
            </w:pPr>
            <w:r>
              <w:t xml:space="preserve">Переносной </w:t>
            </w:r>
            <w:proofErr w:type="spellStart"/>
            <w:r>
              <w:t>тепловизор</w:t>
            </w:r>
            <w:proofErr w:type="spellEnd"/>
            <w:r>
              <w:t xml:space="preserve"> для проведения </w:t>
            </w:r>
            <w:proofErr w:type="spellStart"/>
            <w:r>
              <w:t>термографирования</w:t>
            </w:r>
            <w:proofErr w:type="spellEnd"/>
            <w:r>
              <w:t xml:space="preserve"> объектов теплотехнического и </w:t>
            </w:r>
            <w:r>
              <w:lastRenderedPageBreak/>
              <w:t>электротехнического оборудования объектов предприятия в температурном диапазоне от -20</w:t>
            </w:r>
            <w:proofErr w:type="gramStart"/>
            <w:r>
              <w:t>°С</w:t>
            </w:r>
            <w:proofErr w:type="gramEnd"/>
            <w:r>
              <w:t xml:space="preserve">  до 100°С с возможностью переключения диапазона измерений от 0°С  до 350°С с погрешностью измерений ±2%. Эксплуатационный диапазон прибора   -15°С  до 40°С (окружающая среда) Прибор оснащается встроенной цифровой камерой, программным обеспечением для создания отчетов, исполнении прибора по </w:t>
            </w:r>
            <w:r>
              <w:rPr>
                <w:lang w:val="en-US"/>
              </w:rPr>
              <w:t>IP</w:t>
            </w:r>
            <w:r>
              <w:t>54, с наличием кейса для переноски.</w:t>
            </w:r>
          </w:p>
        </w:tc>
      </w:tr>
      <w:tr w:rsidR="00EB10F9" w:rsidTr="00EB1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9" w:rsidRDefault="00EB10F9" w:rsidP="00EB10F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F9" w:rsidRDefault="00EB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и техническое обслуживание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F9" w:rsidRDefault="00EB10F9">
            <w:pPr>
              <w:tabs>
                <w:tab w:val="left" w:pos="3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Гарантийный срок эксплуатации оборудования 12(двенадцать) месяцев с момента продажи.</w:t>
            </w:r>
          </w:p>
          <w:p w:rsidR="00EB10F9" w:rsidRDefault="00EB10F9">
            <w:pPr>
              <w:tabs>
                <w:tab w:val="left" w:pos="3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Гарантийное и сервисное обслуживание должно осуществляться на территории МО г. Екатеринбург.</w:t>
            </w:r>
          </w:p>
        </w:tc>
      </w:tr>
      <w:tr w:rsidR="00EB10F9" w:rsidTr="00EB1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9" w:rsidRDefault="00EB10F9" w:rsidP="00EB10F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F9" w:rsidRDefault="00EB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передаваемой с товаром документации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F9" w:rsidRDefault="00EB10F9">
            <w:pPr>
              <w:tabs>
                <w:tab w:val="left" w:pos="3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соответствия Российской системы  сертификации средств измерений для оборудования требующего обязательной сертификации (для </w:t>
            </w:r>
            <w:proofErr w:type="gramStart"/>
            <w:r>
              <w:rPr>
                <w:rFonts w:ascii="Times New Roman" w:hAnsi="Times New Roman" w:cs="Times New Roman"/>
              </w:rPr>
              <w:t>оборудования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требующего обязательной сертификации – документ подтверждающий отсутствие данного требования), технический паспорт, руководство по эксплуатации на русском языке, паспорт завода-изготовителя, счет фактура и товарно-транспортная накладная.</w:t>
            </w:r>
          </w:p>
        </w:tc>
      </w:tr>
      <w:tr w:rsidR="00EB10F9" w:rsidTr="00EB1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9" w:rsidRDefault="00EB10F9" w:rsidP="00EB10F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F9" w:rsidRDefault="00EB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Документация, регламентирующая деятельность предприятия (лицензия)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9" w:rsidRDefault="00EB10F9">
            <w:pPr>
              <w:tabs>
                <w:tab w:val="left" w:pos="327"/>
              </w:tabs>
              <w:rPr>
                <w:rFonts w:ascii="Times New Roman" w:hAnsi="Times New Roman" w:cs="Times New Roman"/>
              </w:rPr>
            </w:pPr>
          </w:p>
        </w:tc>
      </w:tr>
    </w:tbl>
    <w:p w:rsidR="00EB10F9" w:rsidRPr="006C75F7" w:rsidRDefault="00EB10F9" w:rsidP="00EB1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10F9" w:rsidRPr="006C75F7" w:rsidSect="00B415E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0088"/>
    <w:multiLevelType w:val="multilevel"/>
    <w:tmpl w:val="2D940F0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">
    <w:nsid w:val="16C244CD"/>
    <w:multiLevelType w:val="hybridMultilevel"/>
    <w:tmpl w:val="7C64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472EF"/>
    <w:multiLevelType w:val="multilevel"/>
    <w:tmpl w:val="36269A9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">
    <w:nsid w:val="1FD85B55"/>
    <w:multiLevelType w:val="multilevel"/>
    <w:tmpl w:val="E7D6A12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511C65B2"/>
    <w:multiLevelType w:val="multilevel"/>
    <w:tmpl w:val="6E508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547729FD"/>
    <w:multiLevelType w:val="hybridMultilevel"/>
    <w:tmpl w:val="2522E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8C433A"/>
    <w:multiLevelType w:val="hybridMultilevel"/>
    <w:tmpl w:val="B714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C75F7"/>
    <w:rsid w:val="00522A76"/>
    <w:rsid w:val="006C75F7"/>
    <w:rsid w:val="007873D3"/>
    <w:rsid w:val="009E1AD4"/>
    <w:rsid w:val="00B415EE"/>
    <w:rsid w:val="00B67964"/>
    <w:rsid w:val="00EB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D4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Знак"/>
    <w:basedOn w:val="a"/>
    <w:next w:val="a"/>
    <w:link w:val="10"/>
    <w:qFormat/>
    <w:rsid w:val="006C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C75F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5F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Знак Знак"/>
    <w:basedOn w:val="a0"/>
    <w:link w:val="1"/>
    <w:rsid w:val="006C75F7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C75F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C75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locked/>
    <w:rsid w:val="006C75F7"/>
    <w:rPr>
      <w:sz w:val="24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"/>
    <w:basedOn w:val="a"/>
    <w:link w:val="a3"/>
    <w:semiHidden/>
    <w:unhideWhenUsed/>
    <w:rsid w:val="006C75F7"/>
    <w:pPr>
      <w:spacing w:after="0" w:line="240" w:lineRule="auto"/>
      <w:jc w:val="both"/>
    </w:pPr>
    <w:rPr>
      <w:sz w:val="24"/>
    </w:rPr>
  </w:style>
  <w:style w:type="character" w:customStyle="1" w:styleId="11">
    <w:name w:val="Основной текст Знак1"/>
    <w:basedOn w:val="a0"/>
    <w:link w:val="a4"/>
    <w:uiPriority w:val="99"/>
    <w:semiHidden/>
    <w:rsid w:val="006C75F7"/>
  </w:style>
  <w:style w:type="paragraph" w:styleId="a5">
    <w:name w:val="Body Text Indent"/>
    <w:basedOn w:val="a"/>
    <w:link w:val="a6"/>
    <w:unhideWhenUsed/>
    <w:rsid w:val="006C75F7"/>
    <w:pPr>
      <w:spacing w:after="0" w:line="240" w:lineRule="auto"/>
      <w:ind w:left="360" w:firstLine="9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6C75F7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6C75F7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EB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C83A-6C52-434F-BA56-ECBF9FCB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3298</Words>
  <Characters>18800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"Екатеринбургэнерго"</Company>
  <LinksUpToDate>false</LinksUpToDate>
  <CharactersWithSpaces>22054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Чудиновских</dc:creator>
  <cp:keywords/>
  <dc:description/>
  <cp:lastModifiedBy>Чудиновских</cp:lastModifiedBy>
  <cp:revision>4</cp:revision>
  <cp:lastPrinted>2013-08-08T07:14:00Z</cp:lastPrinted>
  <dcterms:created xsi:type="dcterms:W3CDTF">2013-08-06T04:17:00Z</dcterms:created>
  <dcterms:modified xsi:type="dcterms:W3CDTF">2013-08-08T07:21:00Z</dcterms:modified>
</cp:coreProperties>
</file>