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3F2" w:rsidRPr="006E2172" w:rsidRDefault="00BB73F2" w:rsidP="00BB73F2">
      <w:pPr>
        <w:spacing w:after="0" w:line="240" w:lineRule="auto"/>
        <w:ind w:left="2160" w:right="-1" w:firstLine="720"/>
        <w:jc w:val="right"/>
        <w:rPr>
          <w:rFonts w:ascii="Times New Roman" w:hAnsi="Times New Roman" w:cs="Times New Roman"/>
          <w:sz w:val="24"/>
          <w:szCs w:val="24"/>
        </w:rPr>
      </w:pPr>
      <w:r w:rsidRPr="006E2172">
        <w:rPr>
          <w:rFonts w:ascii="Times New Roman" w:hAnsi="Times New Roman" w:cs="Times New Roman"/>
          <w:sz w:val="24"/>
          <w:szCs w:val="24"/>
        </w:rPr>
        <w:t xml:space="preserve">           Утверждаю:</w:t>
      </w:r>
    </w:p>
    <w:p w:rsidR="00BB73F2" w:rsidRPr="006E2172" w:rsidRDefault="00BB73F2" w:rsidP="00BB73F2">
      <w:pPr>
        <w:spacing w:after="0" w:line="240" w:lineRule="auto"/>
        <w:ind w:right="-1"/>
        <w:jc w:val="right"/>
        <w:rPr>
          <w:rFonts w:ascii="Times New Roman" w:hAnsi="Times New Roman" w:cs="Times New Roman"/>
          <w:sz w:val="24"/>
          <w:szCs w:val="24"/>
        </w:rPr>
      </w:pPr>
      <w:r w:rsidRPr="006E2172">
        <w:rPr>
          <w:rFonts w:ascii="Times New Roman" w:hAnsi="Times New Roman" w:cs="Times New Roman"/>
          <w:sz w:val="24"/>
          <w:szCs w:val="24"/>
        </w:rPr>
        <w:t xml:space="preserve">                                                                              Генеральный директор</w:t>
      </w:r>
    </w:p>
    <w:p w:rsidR="003F15E5" w:rsidRDefault="00BB73F2" w:rsidP="00BB7003">
      <w:pPr>
        <w:keepLines/>
        <w:widowControl w:val="0"/>
        <w:suppressLineNumbers/>
        <w:spacing w:after="0" w:line="240" w:lineRule="auto"/>
        <w:ind w:right="-1"/>
        <w:jc w:val="right"/>
        <w:rPr>
          <w:rFonts w:ascii="Times New Roman" w:hAnsi="Times New Roman" w:cs="Times New Roman"/>
          <w:b/>
          <w:sz w:val="24"/>
          <w:szCs w:val="24"/>
        </w:rPr>
      </w:pPr>
      <w:r w:rsidRPr="006E2172">
        <w:rPr>
          <w:rFonts w:ascii="Times New Roman" w:hAnsi="Times New Roman" w:cs="Times New Roman"/>
          <w:b/>
          <w:sz w:val="24"/>
          <w:szCs w:val="24"/>
        </w:rPr>
        <w:t xml:space="preserve">                                                                                           МУП «Екатеринбургэнерго» </w:t>
      </w:r>
    </w:p>
    <w:p w:rsidR="00BB7003" w:rsidRPr="003F15E5" w:rsidRDefault="00BB7003" w:rsidP="00BB7003">
      <w:pPr>
        <w:keepLines/>
        <w:widowControl w:val="0"/>
        <w:suppressLineNumbers/>
        <w:spacing w:after="0" w:line="240" w:lineRule="auto"/>
        <w:ind w:right="-1"/>
        <w:jc w:val="right"/>
        <w:rPr>
          <w:rFonts w:ascii="Times New Roman" w:hAnsi="Times New Roman" w:cs="Times New Roman"/>
          <w:b/>
          <w:sz w:val="24"/>
          <w:szCs w:val="24"/>
        </w:rPr>
      </w:pPr>
    </w:p>
    <w:p w:rsidR="00BB73F2" w:rsidRPr="006E2172" w:rsidRDefault="00BB73F2" w:rsidP="00BB73F2">
      <w:pPr>
        <w:spacing w:after="0" w:line="240" w:lineRule="auto"/>
        <w:ind w:right="-1"/>
        <w:jc w:val="right"/>
        <w:rPr>
          <w:rFonts w:ascii="Times New Roman" w:hAnsi="Times New Roman" w:cs="Times New Roman"/>
          <w:sz w:val="24"/>
          <w:szCs w:val="24"/>
        </w:rPr>
      </w:pPr>
      <w:r w:rsidRPr="006E2172">
        <w:rPr>
          <w:rFonts w:ascii="Times New Roman" w:hAnsi="Times New Roman" w:cs="Times New Roman"/>
          <w:sz w:val="24"/>
          <w:szCs w:val="24"/>
        </w:rPr>
        <w:t xml:space="preserve">                                                                                                _______________ Е.Н.Бондарев  </w:t>
      </w:r>
    </w:p>
    <w:p w:rsidR="00BB73F2" w:rsidRPr="006E2172" w:rsidRDefault="00BB73F2" w:rsidP="00BB73F2">
      <w:pPr>
        <w:spacing w:after="0" w:line="240" w:lineRule="auto"/>
        <w:ind w:right="-1"/>
        <w:jc w:val="right"/>
        <w:rPr>
          <w:rFonts w:ascii="Times New Roman" w:hAnsi="Times New Roman" w:cs="Times New Roman"/>
          <w:sz w:val="24"/>
          <w:szCs w:val="24"/>
        </w:rPr>
      </w:pPr>
      <w:r w:rsidRPr="006E2172">
        <w:rPr>
          <w:rFonts w:ascii="Times New Roman" w:hAnsi="Times New Roman" w:cs="Times New Roman"/>
          <w:sz w:val="24"/>
          <w:szCs w:val="24"/>
        </w:rPr>
        <w:t xml:space="preserve">                                                                                «_____» августа 2013 г.</w:t>
      </w:r>
    </w:p>
    <w:p w:rsidR="00BB73F2" w:rsidRPr="006E2172" w:rsidRDefault="00BB73F2" w:rsidP="0043106E">
      <w:pPr>
        <w:spacing w:after="0" w:line="240" w:lineRule="auto"/>
        <w:rPr>
          <w:rFonts w:ascii="Times New Roman" w:hAnsi="Times New Roman" w:cs="Times New Roman"/>
          <w:b/>
          <w:bCs/>
          <w:sz w:val="24"/>
          <w:szCs w:val="24"/>
        </w:rPr>
      </w:pPr>
    </w:p>
    <w:p w:rsidR="0043106E" w:rsidRPr="006E2172" w:rsidRDefault="0043106E" w:rsidP="0043106E">
      <w:pPr>
        <w:spacing w:after="0" w:line="240" w:lineRule="auto"/>
        <w:rPr>
          <w:rFonts w:ascii="Times New Roman" w:hAnsi="Times New Roman" w:cs="Times New Roman"/>
          <w:b/>
          <w:bCs/>
          <w:sz w:val="24"/>
          <w:szCs w:val="24"/>
        </w:rPr>
      </w:pPr>
    </w:p>
    <w:p w:rsidR="004516DA" w:rsidRPr="006E2172" w:rsidRDefault="004516DA" w:rsidP="004516DA">
      <w:pPr>
        <w:spacing w:after="0" w:line="240" w:lineRule="auto"/>
        <w:jc w:val="center"/>
        <w:rPr>
          <w:rFonts w:ascii="Times New Roman" w:hAnsi="Times New Roman" w:cs="Times New Roman"/>
          <w:b/>
          <w:bCs/>
          <w:sz w:val="28"/>
          <w:szCs w:val="28"/>
        </w:rPr>
      </w:pPr>
      <w:r w:rsidRPr="006E2172">
        <w:rPr>
          <w:rFonts w:ascii="Times New Roman" w:hAnsi="Times New Roman" w:cs="Times New Roman"/>
          <w:b/>
          <w:bCs/>
          <w:sz w:val="28"/>
          <w:szCs w:val="28"/>
        </w:rPr>
        <w:t>Муниципальное унитарное предприятие «Екатеринбургэнерго»</w:t>
      </w:r>
    </w:p>
    <w:p w:rsidR="00BB73F2" w:rsidRPr="006E2172" w:rsidRDefault="00BB73F2" w:rsidP="004516DA">
      <w:pPr>
        <w:spacing w:after="0" w:line="240" w:lineRule="auto"/>
        <w:jc w:val="center"/>
        <w:rPr>
          <w:rFonts w:ascii="Times New Roman" w:hAnsi="Times New Roman" w:cs="Times New Roman"/>
          <w:b/>
          <w:bCs/>
          <w:sz w:val="24"/>
          <w:szCs w:val="24"/>
        </w:rPr>
      </w:pPr>
    </w:p>
    <w:p w:rsidR="004516DA" w:rsidRPr="00835039" w:rsidRDefault="00D31ECC" w:rsidP="004516DA">
      <w:pPr>
        <w:spacing w:after="0" w:line="240" w:lineRule="auto"/>
        <w:jc w:val="center"/>
        <w:rPr>
          <w:rFonts w:ascii="Times New Roman" w:hAnsi="Times New Roman" w:cs="Times New Roman"/>
          <w:sz w:val="24"/>
          <w:szCs w:val="24"/>
        </w:rPr>
      </w:pPr>
      <w:r w:rsidRPr="00835039">
        <w:rPr>
          <w:rFonts w:ascii="Times New Roman" w:hAnsi="Times New Roman" w:cs="Times New Roman"/>
          <w:sz w:val="24"/>
          <w:szCs w:val="24"/>
        </w:rPr>
        <w:t>Протокол №2</w:t>
      </w:r>
      <w:r w:rsidR="007B5FC8" w:rsidRPr="00835039">
        <w:rPr>
          <w:rFonts w:ascii="Times New Roman" w:hAnsi="Times New Roman" w:cs="Times New Roman"/>
          <w:sz w:val="24"/>
          <w:szCs w:val="24"/>
        </w:rPr>
        <w:t>/39</w:t>
      </w:r>
      <w:r w:rsidR="004516DA" w:rsidRPr="00835039">
        <w:rPr>
          <w:rFonts w:ascii="Times New Roman" w:hAnsi="Times New Roman" w:cs="Times New Roman"/>
          <w:sz w:val="24"/>
          <w:szCs w:val="24"/>
        </w:rPr>
        <w:t>/08/13</w:t>
      </w:r>
    </w:p>
    <w:p w:rsidR="004516DA" w:rsidRPr="00835039" w:rsidRDefault="00BB73F2" w:rsidP="004516DA">
      <w:pPr>
        <w:spacing w:after="0" w:line="240" w:lineRule="auto"/>
        <w:jc w:val="center"/>
        <w:rPr>
          <w:rFonts w:ascii="Times New Roman" w:hAnsi="Times New Roman" w:cs="Times New Roman"/>
          <w:sz w:val="24"/>
          <w:szCs w:val="24"/>
        </w:rPr>
      </w:pPr>
      <w:r w:rsidRPr="00835039">
        <w:rPr>
          <w:rFonts w:ascii="Times New Roman" w:hAnsi="Times New Roman" w:cs="Times New Roman"/>
          <w:sz w:val="24"/>
          <w:szCs w:val="24"/>
        </w:rPr>
        <w:t>рассмотрения заявок</w:t>
      </w:r>
      <w:r w:rsidR="004516DA" w:rsidRPr="00835039">
        <w:rPr>
          <w:rFonts w:ascii="Times New Roman" w:hAnsi="Times New Roman" w:cs="Times New Roman"/>
          <w:sz w:val="24"/>
          <w:szCs w:val="24"/>
        </w:rPr>
        <w:t xml:space="preserve"> </w:t>
      </w:r>
    </w:p>
    <w:p w:rsidR="004516DA" w:rsidRPr="00835039" w:rsidRDefault="004516DA" w:rsidP="004516DA">
      <w:pPr>
        <w:spacing w:after="0" w:line="240" w:lineRule="auto"/>
        <w:rPr>
          <w:rFonts w:ascii="Times New Roman" w:hAnsi="Times New Roman" w:cs="Times New Roman"/>
          <w:sz w:val="24"/>
          <w:szCs w:val="24"/>
        </w:rPr>
      </w:pPr>
    </w:p>
    <w:p w:rsidR="004516DA" w:rsidRPr="00835039" w:rsidRDefault="006E2172" w:rsidP="004516DA">
      <w:pPr>
        <w:spacing w:after="0" w:line="240" w:lineRule="auto"/>
        <w:jc w:val="both"/>
        <w:rPr>
          <w:rFonts w:ascii="Times New Roman" w:hAnsi="Times New Roman" w:cs="Times New Roman"/>
          <w:sz w:val="24"/>
          <w:szCs w:val="24"/>
        </w:rPr>
      </w:pPr>
      <w:r w:rsidRPr="00835039">
        <w:rPr>
          <w:rFonts w:ascii="Times New Roman" w:hAnsi="Times New Roman" w:cs="Times New Roman"/>
          <w:sz w:val="24"/>
          <w:szCs w:val="24"/>
        </w:rPr>
        <w:t>г.</w:t>
      </w:r>
      <w:r w:rsidR="003F15E5" w:rsidRPr="00835039">
        <w:rPr>
          <w:rFonts w:ascii="Times New Roman" w:hAnsi="Times New Roman" w:cs="Times New Roman"/>
          <w:sz w:val="24"/>
          <w:szCs w:val="24"/>
        </w:rPr>
        <w:t xml:space="preserve"> </w:t>
      </w:r>
      <w:r w:rsidR="004516DA" w:rsidRPr="00835039">
        <w:rPr>
          <w:rFonts w:ascii="Times New Roman" w:hAnsi="Times New Roman" w:cs="Times New Roman"/>
          <w:sz w:val="24"/>
          <w:szCs w:val="24"/>
        </w:rPr>
        <w:t xml:space="preserve">Екатеринбург                                                                                                                                                                                   </w:t>
      </w:r>
      <w:r w:rsidRPr="00835039">
        <w:rPr>
          <w:rFonts w:ascii="Times New Roman" w:hAnsi="Times New Roman" w:cs="Times New Roman"/>
          <w:sz w:val="24"/>
          <w:szCs w:val="24"/>
        </w:rPr>
        <w:t xml:space="preserve"> </w:t>
      </w:r>
      <w:r w:rsidR="007B5FC8" w:rsidRPr="00835039">
        <w:rPr>
          <w:rFonts w:ascii="Times New Roman" w:hAnsi="Times New Roman" w:cs="Times New Roman"/>
          <w:sz w:val="24"/>
          <w:szCs w:val="24"/>
        </w:rPr>
        <w:t>15</w:t>
      </w:r>
      <w:r w:rsidR="004516DA" w:rsidRPr="00835039">
        <w:rPr>
          <w:rFonts w:ascii="Times New Roman" w:hAnsi="Times New Roman" w:cs="Times New Roman"/>
          <w:sz w:val="24"/>
          <w:szCs w:val="24"/>
        </w:rPr>
        <w:t xml:space="preserve"> августа 2013 года</w:t>
      </w:r>
    </w:p>
    <w:p w:rsidR="004516DA" w:rsidRPr="00835039" w:rsidRDefault="004516DA" w:rsidP="004516DA">
      <w:pPr>
        <w:spacing w:after="0" w:line="240" w:lineRule="auto"/>
        <w:ind w:firstLine="709"/>
        <w:jc w:val="both"/>
        <w:rPr>
          <w:rFonts w:ascii="Times New Roman" w:hAnsi="Times New Roman" w:cs="Times New Roman"/>
          <w:sz w:val="24"/>
          <w:szCs w:val="24"/>
        </w:rPr>
      </w:pPr>
    </w:p>
    <w:p w:rsidR="004516DA" w:rsidRPr="00835039" w:rsidRDefault="004516DA" w:rsidP="004516DA">
      <w:pPr>
        <w:spacing w:after="0" w:line="240" w:lineRule="auto"/>
        <w:jc w:val="both"/>
        <w:rPr>
          <w:rFonts w:ascii="Times New Roman" w:hAnsi="Times New Roman" w:cs="Times New Roman"/>
          <w:b/>
          <w:sz w:val="24"/>
          <w:szCs w:val="24"/>
        </w:rPr>
      </w:pPr>
      <w:r w:rsidRPr="00835039">
        <w:rPr>
          <w:rFonts w:ascii="Times New Roman" w:hAnsi="Times New Roman" w:cs="Times New Roman"/>
          <w:b/>
          <w:sz w:val="24"/>
          <w:szCs w:val="24"/>
        </w:rPr>
        <w:t xml:space="preserve">Наименование конкурса: </w:t>
      </w:r>
    </w:p>
    <w:p w:rsidR="007B5FC8" w:rsidRPr="00835039" w:rsidRDefault="007B5FC8" w:rsidP="007B5FC8">
      <w:pPr>
        <w:jc w:val="center"/>
        <w:rPr>
          <w:rFonts w:ascii="Times New Roman" w:hAnsi="Times New Roman" w:cs="Times New Roman"/>
          <w:sz w:val="24"/>
          <w:szCs w:val="24"/>
        </w:rPr>
      </w:pPr>
      <w:r w:rsidRPr="00835039">
        <w:rPr>
          <w:rFonts w:ascii="Times New Roman" w:hAnsi="Times New Roman" w:cs="Times New Roman"/>
          <w:sz w:val="24"/>
          <w:szCs w:val="24"/>
        </w:rPr>
        <w:t>Открытый конкурс  на право заключения договора поставки имущества и оборудования для укомплектования нештатных аварийно-спасательных формирований МУП «Екатеринбургэнерго»</w:t>
      </w:r>
    </w:p>
    <w:p w:rsidR="004516DA" w:rsidRPr="00835039" w:rsidRDefault="004516DA" w:rsidP="004516DA">
      <w:pPr>
        <w:spacing w:after="0" w:line="240" w:lineRule="auto"/>
        <w:jc w:val="both"/>
        <w:rPr>
          <w:rFonts w:ascii="Times New Roman" w:hAnsi="Times New Roman" w:cs="Times New Roman"/>
          <w:sz w:val="24"/>
          <w:szCs w:val="24"/>
        </w:rPr>
      </w:pPr>
    </w:p>
    <w:p w:rsidR="004516DA" w:rsidRPr="00835039" w:rsidRDefault="004516DA" w:rsidP="004516DA">
      <w:pPr>
        <w:spacing w:after="0" w:line="240" w:lineRule="auto"/>
        <w:jc w:val="both"/>
        <w:rPr>
          <w:rFonts w:ascii="Times New Roman" w:hAnsi="Times New Roman" w:cs="Times New Roman"/>
          <w:sz w:val="24"/>
          <w:szCs w:val="24"/>
        </w:rPr>
      </w:pPr>
      <w:r w:rsidRPr="00835039">
        <w:rPr>
          <w:rFonts w:ascii="Times New Roman" w:hAnsi="Times New Roman" w:cs="Times New Roman"/>
          <w:sz w:val="24"/>
          <w:szCs w:val="24"/>
        </w:rPr>
        <w:t>Конкурсная комиссия МУП «Екатеринбургэнерго» в составе:</w:t>
      </w:r>
    </w:p>
    <w:p w:rsidR="004516DA" w:rsidRPr="00835039" w:rsidRDefault="004516DA" w:rsidP="004516DA">
      <w:pPr>
        <w:spacing w:after="0" w:line="240" w:lineRule="auto"/>
        <w:jc w:val="both"/>
        <w:rPr>
          <w:rFonts w:ascii="Times New Roman" w:hAnsi="Times New Roman" w:cs="Times New Roman"/>
          <w:b/>
          <w:sz w:val="24"/>
          <w:szCs w:val="24"/>
        </w:rPr>
      </w:pPr>
      <w:r w:rsidRPr="00835039">
        <w:rPr>
          <w:rFonts w:ascii="Times New Roman" w:hAnsi="Times New Roman" w:cs="Times New Roman"/>
          <w:b/>
          <w:sz w:val="24"/>
          <w:szCs w:val="24"/>
        </w:rPr>
        <w:t>Заместитель председателя конкурсной комиссии:</w:t>
      </w:r>
    </w:p>
    <w:p w:rsidR="004516DA" w:rsidRPr="00835039" w:rsidRDefault="004516DA" w:rsidP="007A3E59">
      <w:pPr>
        <w:spacing w:after="0" w:line="240" w:lineRule="auto"/>
        <w:ind w:firstLine="709"/>
        <w:jc w:val="both"/>
        <w:rPr>
          <w:rFonts w:ascii="Times New Roman" w:hAnsi="Times New Roman" w:cs="Times New Roman"/>
          <w:sz w:val="24"/>
          <w:szCs w:val="24"/>
        </w:rPr>
      </w:pPr>
      <w:proofErr w:type="spellStart"/>
      <w:r w:rsidRPr="00835039">
        <w:rPr>
          <w:rFonts w:ascii="Times New Roman" w:hAnsi="Times New Roman" w:cs="Times New Roman"/>
          <w:sz w:val="24"/>
          <w:szCs w:val="24"/>
        </w:rPr>
        <w:t>Ишутина</w:t>
      </w:r>
      <w:proofErr w:type="spellEnd"/>
      <w:r w:rsidRPr="00835039">
        <w:rPr>
          <w:rFonts w:ascii="Times New Roman" w:hAnsi="Times New Roman" w:cs="Times New Roman"/>
          <w:sz w:val="24"/>
          <w:szCs w:val="24"/>
        </w:rPr>
        <w:t xml:space="preserve"> Марина Владимировна - начальник управления по развитию и инвестиционным проектам,</w:t>
      </w:r>
    </w:p>
    <w:p w:rsidR="004516DA" w:rsidRPr="00835039" w:rsidRDefault="004516DA" w:rsidP="004516DA">
      <w:pPr>
        <w:spacing w:after="0" w:line="240" w:lineRule="auto"/>
        <w:jc w:val="both"/>
        <w:rPr>
          <w:rFonts w:ascii="Times New Roman" w:hAnsi="Times New Roman" w:cs="Times New Roman"/>
          <w:b/>
          <w:sz w:val="24"/>
          <w:szCs w:val="24"/>
        </w:rPr>
      </w:pPr>
      <w:r w:rsidRPr="00835039">
        <w:rPr>
          <w:rFonts w:ascii="Times New Roman" w:hAnsi="Times New Roman" w:cs="Times New Roman"/>
          <w:b/>
          <w:sz w:val="24"/>
          <w:szCs w:val="24"/>
        </w:rPr>
        <w:t>Члены комиссии:</w:t>
      </w:r>
    </w:p>
    <w:p w:rsidR="007A3E59" w:rsidRPr="00835039" w:rsidRDefault="007A3E59" w:rsidP="007A3E59">
      <w:pPr>
        <w:spacing w:after="0"/>
        <w:ind w:firstLine="709"/>
        <w:jc w:val="both"/>
        <w:rPr>
          <w:rFonts w:ascii="Times New Roman" w:hAnsi="Times New Roman" w:cs="Times New Roman"/>
          <w:sz w:val="24"/>
          <w:szCs w:val="24"/>
        </w:rPr>
      </w:pPr>
      <w:proofErr w:type="spellStart"/>
      <w:r w:rsidRPr="00835039">
        <w:rPr>
          <w:rFonts w:ascii="Times New Roman" w:hAnsi="Times New Roman" w:cs="Times New Roman"/>
          <w:sz w:val="24"/>
          <w:szCs w:val="24"/>
        </w:rPr>
        <w:t>Ендальцев</w:t>
      </w:r>
      <w:proofErr w:type="spellEnd"/>
      <w:r w:rsidRPr="00835039">
        <w:rPr>
          <w:rFonts w:ascii="Times New Roman" w:hAnsi="Times New Roman" w:cs="Times New Roman"/>
          <w:sz w:val="24"/>
          <w:szCs w:val="24"/>
        </w:rPr>
        <w:t xml:space="preserve"> Алексей Павлович  - заместитель технического директора по производству и эксплуатации,</w:t>
      </w:r>
    </w:p>
    <w:p w:rsidR="004516DA" w:rsidRPr="00835039" w:rsidRDefault="004516DA" w:rsidP="007A3E59">
      <w:pPr>
        <w:spacing w:after="0" w:line="240" w:lineRule="auto"/>
        <w:ind w:firstLine="709"/>
        <w:jc w:val="both"/>
        <w:rPr>
          <w:rFonts w:ascii="Times New Roman" w:hAnsi="Times New Roman" w:cs="Times New Roman"/>
          <w:b/>
          <w:sz w:val="24"/>
          <w:szCs w:val="24"/>
        </w:rPr>
      </w:pPr>
      <w:proofErr w:type="spellStart"/>
      <w:r w:rsidRPr="00835039">
        <w:rPr>
          <w:rFonts w:ascii="Times New Roman" w:hAnsi="Times New Roman" w:cs="Times New Roman"/>
          <w:sz w:val="24"/>
          <w:szCs w:val="24"/>
        </w:rPr>
        <w:t>Хайруллин</w:t>
      </w:r>
      <w:proofErr w:type="spellEnd"/>
      <w:r w:rsidRPr="00835039">
        <w:rPr>
          <w:rFonts w:ascii="Times New Roman" w:hAnsi="Times New Roman" w:cs="Times New Roman"/>
          <w:sz w:val="24"/>
          <w:szCs w:val="24"/>
        </w:rPr>
        <w:t xml:space="preserve"> Игорь Альбертович – начальник отдела экономической безопасности</w:t>
      </w:r>
      <w:r w:rsidR="0073460D" w:rsidRPr="00835039">
        <w:rPr>
          <w:rFonts w:ascii="Times New Roman" w:hAnsi="Times New Roman" w:cs="Times New Roman"/>
          <w:sz w:val="24"/>
          <w:szCs w:val="24"/>
        </w:rPr>
        <w:t>,</w:t>
      </w:r>
    </w:p>
    <w:p w:rsidR="004516DA" w:rsidRPr="00835039" w:rsidRDefault="004516DA" w:rsidP="007A3E59">
      <w:pPr>
        <w:spacing w:after="0" w:line="240" w:lineRule="auto"/>
        <w:ind w:firstLine="709"/>
        <w:jc w:val="both"/>
        <w:rPr>
          <w:rFonts w:ascii="Times New Roman" w:hAnsi="Times New Roman" w:cs="Times New Roman"/>
          <w:sz w:val="24"/>
          <w:szCs w:val="24"/>
        </w:rPr>
      </w:pPr>
      <w:proofErr w:type="spellStart"/>
      <w:r w:rsidRPr="00835039">
        <w:rPr>
          <w:rFonts w:ascii="Times New Roman" w:hAnsi="Times New Roman" w:cs="Times New Roman"/>
          <w:sz w:val="24"/>
          <w:szCs w:val="24"/>
        </w:rPr>
        <w:t>Кленкова</w:t>
      </w:r>
      <w:proofErr w:type="spellEnd"/>
      <w:r w:rsidRPr="00835039">
        <w:rPr>
          <w:rFonts w:ascii="Times New Roman" w:hAnsi="Times New Roman" w:cs="Times New Roman"/>
          <w:sz w:val="24"/>
          <w:szCs w:val="24"/>
        </w:rPr>
        <w:t xml:space="preserve"> Елена Ивановна – заместитель начальника планово-экономического отдела, </w:t>
      </w:r>
    </w:p>
    <w:p w:rsidR="004516DA" w:rsidRPr="00835039" w:rsidRDefault="004516DA" w:rsidP="007A3E59">
      <w:pPr>
        <w:spacing w:after="0" w:line="240" w:lineRule="auto"/>
        <w:ind w:firstLine="709"/>
        <w:jc w:val="both"/>
        <w:rPr>
          <w:rFonts w:ascii="Times New Roman" w:hAnsi="Times New Roman" w:cs="Times New Roman"/>
          <w:sz w:val="24"/>
          <w:szCs w:val="24"/>
        </w:rPr>
      </w:pPr>
      <w:r w:rsidRPr="00835039">
        <w:rPr>
          <w:rFonts w:ascii="Times New Roman" w:hAnsi="Times New Roman" w:cs="Times New Roman"/>
          <w:sz w:val="24"/>
          <w:szCs w:val="24"/>
        </w:rPr>
        <w:t xml:space="preserve">Власюк Виталий Владимирович – начальник </w:t>
      </w:r>
      <w:proofErr w:type="gramStart"/>
      <w:r w:rsidRPr="00835039">
        <w:rPr>
          <w:rFonts w:ascii="Times New Roman" w:hAnsi="Times New Roman" w:cs="Times New Roman"/>
          <w:sz w:val="24"/>
          <w:szCs w:val="24"/>
        </w:rPr>
        <w:t>группы технического надзора генерации управления заказчика</w:t>
      </w:r>
      <w:proofErr w:type="gramEnd"/>
      <w:r w:rsidRPr="00835039">
        <w:rPr>
          <w:rFonts w:ascii="Times New Roman" w:hAnsi="Times New Roman" w:cs="Times New Roman"/>
          <w:sz w:val="24"/>
          <w:szCs w:val="24"/>
        </w:rPr>
        <w:t xml:space="preserve">, </w:t>
      </w:r>
    </w:p>
    <w:p w:rsidR="005B7281" w:rsidRPr="00835039" w:rsidRDefault="004516DA" w:rsidP="005B7281">
      <w:pPr>
        <w:spacing w:after="0" w:line="240" w:lineRule="auto"/>
        <w:ind w:firstLine="709"/>
        <w:jc w:val="both"/>
        <w:rPr>
          <w:rFonts w:ascii="Times New Roman" w:hAnsi="Times New Roman" w:cs="Times New Roman"/>
          <w:sz w:val="24"/>
          <w:szCs w:val="24"/>
        </w:rPr>
      </w:pPr>
      <w:r w:rsidRPr="00835039">
        <w:rPr>
          <w:rFonts w:ascii="Times New Roman" w:hAnsi="Times New Roman" w:cs="Times New Roman"/>
          <w:sz w:val="24"/>
          <w:szCs w:val="24"/>
        </w:rPr>
        <w:t>Сазонова Анна Александровна - начальник отдела по ведению договорной работы и конкурсных процедур,</w:t>
      </w:r>
    </w:p>
    <w:p w:rsidR="005B7281" w:rsidRPr="00835039" w:rsidRDefault="005B7281" w:rsidP="005B7281">
      <w:pPr>
        <w:spacing w:after="0" w:line="240" w:lineRule="auto"/>
        <w:ind w:firstLine="709"/>
        <w:jc w:val="both"/>
        <w:rPr>
          <w:rFonts w:ascii="Times New Roman" w:hAnsi="Times New Roman" w:cs="Times New Roman"/>
          <w:sz w:val="24"/>
          <w:szCs w:val="24"/>
        </w:rPr>
      </w:pPr>
      <w:proofErr w:type="spellStart"/>
      <w:r w:rsidRPr="00835039">
        <w:rPr>
          <w:rFonts w:ascii="Times New Roman" w:hAnsi="Times New Roman" w:cs="Times New Roman"/>
          <w:sz w:val="24"/>
          <w:szCs w:val="24"/>
        </w:rPr>
        <w:t>Сайгина</w:t>
      </w:r>
      <w:proofErr w:type="spellEnd"/>
      <w:r w:rsidRPr="00835039">
        <w:rPr>
          <w:rFonts w:ascii="Times New Roman" w:hAnsi="Times New Roman" w:cs="Times New Roman"/>
          <w:sz w:val="24"/>
          <w:szCs w:val="24"/>
        </w:rPr>
        <w:t xml:space="preserve"> Олеся Михайловна – заместитель начальника юридического отдела.          </w:t>
      </w:r>
    </w:p>
    <w:p w:rsidR="004516DA" w:rsidRPr="00835039" w:rsidRDefault="004516DA" w:rsidP="004516DA">
      <w:pPr>
        <w:spacing w:after="0" w:line="240" w:lineRule="auto"/>
        <w:jc w:val="both"/>
        <w:rPr>
          <w:rFonts w:ascii="Times New Roman" w:hAnsi="Times New Roman" w:cs="Times New Roman"/>
          <w:b/>
          <w:sz w:val="24"/>
          <w:szCs w:val="24"/>
        </w:rPr>
      </w:pPr>
      <w:r w:rsidRPr="00835039">
        <w:rPr>
          <w:rFonts w:ascii="Times New Roman" w:hAnsi="Times New Roman" w:cs="Times New Roman"/>
          <w:b/>
          <w:sz w:val="24"/>
          <w:szCs w:val="24"/>
        </w:rPr>
        <w:t>Секретарь конкурсной комиссии:</w:t>
      </w:r>
    </w:p>
    <w:p w:rsidR="004516DA" w:rsidRPr="00835039" w:rsidRDefault="004516DA" w:rsidP="008E0A71">
      <w:pPr>
        <w:spacing w:after="0" w:line="240" w:lineRule="auto"/>
        <w:ind w:firstLine="709"/>
        <w:jc w:val="both"/>
        <w:rPr>
          <w:rFonts w:ascii="Times New Roman" w:hAnsi="Times New Roman" w:cs="Times New Roman"/>
          <w:sz w:val="24"/>
          <w:szCs w:val="24"/>
        </w:rPr>
      </w:pPr>
      <w:r w:rsidRPr="00835039">
        <w:rPr>
          <w:rFonts w:ascii="Times New Roman" w:hAnsi="Times New Roman" w:cs="Times New Roman"/>
          <w:sz w:val="24"/>
          <w:szCs w:val="24"/>
        </w:rPr>
        <w:lastRenderedPageBreak/>
        <w:t>Батраков Юрий Геннадьевич – главный специалист по организации и проведению конкурсных процедур отдела по ведению договорной работы и конкурсных процедур.</w:t>
      </w:r>
    </w:p>
    <w:p w:rsidR="007B5FC8" w:rsidRPr="00835039" w:rsidRDefault="007B5FC8" w:rsidP="005B7281">
      <w:pPr>
        <w:spacing w:after="0" w:line="240" w:lineRule="auto"/>
        <w:ind w:firstLine="709"/>
        <w:jc w:val="both"/>
        <w:rPr>
          <w:rFonts w:ascii="Times New Roman" w:hAnsi="Times New Roman" w:cs="Times New Roman"/>
          <w:sz w:val="24"/>
          <w:szCs w:val="24"/>
        </w:rPr>
      </w:pPr>
      <w:proofErr w:type="gramStart"/>
      <w:r w:rsidRPr="00835039">
        <w:rPr>
          <w:rFonts w:ascii="Times New Roman" w:hAnsi="Times New Roman" w:cs="Times New Roman"/>
          <w:sz w:val="24"/>
          <w:szCs w:val="24"/>
        </w:rPr>
        <w:t xml:space="preserve">На открытый конкурс на право заключения договора поставки имущества и оборудования для укомплектования нештатных аварийно-спасательных формирований МУП «Екатеринбургэнерго» (легкий защитный костюм Л-1- 338 шт.; респиратор Р-2 - 340 шт.;  дозиметр ДКГ-РМ-1610 -14 шт.; комплект индивидуальных дозиметров -20 шт.; </w:t>
      </w:r>
      <w:proofErr w:type="spellStart"/>
      <w:r w:rsidRPr="00835039">
        <w:rPr>
          <w:rFonts w:ascii="Times New Roman" w:hAnsi="Times New Roman" w:cs="Times New Roman"/>
          <w:sz w:val="24"/>
          <w:szCs w:val="24"/>
        </w:rPr>
        <w:t>самоспасатель</w:t>
      </w:r>
      <w:proofErr w:type="spellEnd"/>
      <w:r w:rsidRPr="00835039">
        <w:rPr>
          <w:rFonts w:ascii="Times New Roman" w:hAnsi="Times New Roman" w:cs="Times New Roman"/>
          <w:sz w:val="24"/>
          <w:szCs w:val="24"/>
        </w:rPr>
        <w:t xml:space="preserve"> типа ГДЗК-У -54 шт., срок поставки максимальный 20 (двадцать) календарных дней после получения предоплаты) представлено 3 (Три) конверта с заявками на участие</w:t>
      </w:r>
      <w:proofErr w:type="gramEnd"/>
      <w:r w:rsidRPr="00835039">
        <w:rPr>
          <w:rFonts w:ascii="Times New Roman" w:hAnsi="Times New Roman" w:cs="Times New Roman"/>
          <w:sz w:val="24"/>
          <w:szCs w:val="24"/>
        </w:rPr>
        <w:t xml:space="preserve"> в открытом конкурсе:</w:t>
      </w:r>
    </w:p>
    <w:p w:rsidR="007B5FC8" w:rsidRPr="00835039" w:rsidRDefault="007B5FC8" w:rsidP="005B7281">
      <w:pPr>
        <w:tabs>
          <w:tab w:val="left" w:pos="360"/>
        </w:tabs>
        <w:spacing w:after="0" w:line="240" w:lineRule="auto"/>
        <w:ind w:firstLine="709"/>
        <w:jc w:val="both"/>
        <w:rPr>
          <w:rFonts w:ascii="Times New Roman" w:hAnsi="Times New Roman" w:cs="Times New Roman"/>
          <w:sz w:val="24"/>
          <w:szCs w:val="24"/>
        </w:rPr>
      </w:pPr>
      <w:r w:rsidRPr="00835039">
        <w:rPr>
          <w:rFonts w:ascii="Times New Roman" w:hAnsi="Times New Roman" w:cs="Times New Roman"/>
          <w:sz w:val="24"/>
          <w:szCs w:val="24"/>
        </w:rPr>
        <w:t xml:space="preserve">1. </w:t>
      </w:r>
      <w:r w:rsidR="0073460D" w:rsidRPr="00835039">
        <w:rPr>
          <w:rFonts w:ascii="Times New Roman" w:hAnsi="Times New Roman" w:cs="Times New Roman"/>
          <w:sz w:val="24"/>
          <w:szCs w:val="24"/>
        </w:rPr>
        <w:t xml:space="preserve"> </w:t>
      </w:r>
      <w:r w:rsidRPr="00835039">
        <w:rPr>
          <w:rFonts w:ascii="Times New Roman" w:hAnsi="Times New Roman" w:cs="Times New Roman"/>
          <w:sz w:val="24"/>
          <w:szCs w:val="24"/>
        </w:rPr>
        <w:t>Общество с ограниченной ответственностью «</w:t>
      </w:r>
      <w:proofErr w:type="spellStart"/>
      <w:r w:rsidRPr="00835039">
        <w:rPr>
          <w:rFonts w:ascii="Times New Roman" w:hAnsi="Times New Roman" w:cs="Times New Roman"/>
          <w:sz w:val="24"/>
          <w:szCs w:val="24"/>
        </w:rPr>
        <w:t>УралЗащита</w:t>
      </w:r>
      <w:proofErr w:type="spellEnd"/>
      <w:r w:rsidRPr="00835039">
        <w:rPr>
          <w:rFonts w:ascii="Times New Roman" w:hAnsi="Times New Roman" w:cs="Times New Roman"/>
          <w:sz w:val="24"/>
          <w:szCs w:val="24"/>
        </w:rPr>
        <w:t xml:space="preserve">», юр. адрес: 620135, г. Екатеринбург, ул. </w:t>
      </w:r>
      <w:proofErr w:type="gramStart"/>
      <w:r w:rsidRPr="00835039">
        <w:rPr>
          <w:rFonts w:ascii="Times New Roman" w:hAnsi="Times New Roman" w:cs="Times New Roman"/>
          <w:sz w:val="24"/>
          <w:szCs w:val="24"/>
        </w:rPr>
        <w:t>Шефская</w:t>
      </w:r>
      <w:proofErr w:type="gramEnd"/>
      <w:r w:rsidRPr="00835039">
        <w:rPr>
          <w:rFonts w:ascii="Times New Roman" w:hAnsi="Times New Roman" w:cs="Times New Roman"/>
          <w:sz w:val="24"/>
          <w:szCs w:val="24"/>
        </w:rPr>
        <w:t>, 97</w:t>
      </w:r>
    </w:p>
    <w:p w:rsidR="007B5FC8" w:rsidRPr="00835039" w:rsidRDefault="007B5FC8" w:rsidP="005B7281">
      <w:pPr>
        <w:tabs>
          <w:tab w:val="left" w:pos="360"/>
        </w:tabs>
        <w:spacing w:after="0" w:line="240" w:lineRule="auto"/>
        <w:ind w:firstLine="709"/>
        <w:jc w:val="both"/>
        <w:rPr>
          <w:rFonts w:ascii="Times New Roman" w:hAnsi="Times New Roman" w:cs="Times New Roman"/>
          <w:sz w:val="24"/>
          <w:szCs w:val="24"/>
        </w:rPr>
      </w:pPr>
      <w:r w:rsidRPr="00835039">
        <w:rPr>
          <w:rFonts w:ascii="Times New Roman" w:hAnsi="Times New Roman" w:cs="Times New Roman"/>
          <w:sz w:val="24"/>
          <w:szCs w:val="24"/>
        </w:rPr>
        <w:t xml:space="preserve">2. Общество с ограниченной ответственностью «Предприятие «Артель», юр. адрес: 620141, г. Екатеринбург, ул. </w:t>
      </w:r>
      <w:proofErr w:type="spellStart"/>
      <w:r w:rsidRPr="00835039">
        <w:rPr>
          <w:rFonts w:ascii="Times New Roman" w:hAnsi="Times New Roman" w:cs="Times New Roman"/>
          <w:sz w:val="24"/>
          <w:szCs w:val="24"/>
        </w:rPr>
        <w:t>Майкопская</w:t>
      </w:r>
      <w:proofErr w:type="spellEnd"/>
      <w:r w:rsidRPr="00835039">
        <w:rPr>
          <w:rFonts w:ascii="Times New Roman" w:hAnsi="Times New Roman" w:cs="Times New Roman"/>
          <w:sz w:val="24"/>
          <w:szCs w:val="24"/>
        </w:rPr>
        <w:t xml:space="preserve">, 10, оф.403б. </w:t>
      </w:r>
    </w:p>
    <w:p w:rsidR="007B5FC8" w:rsidRPr="00835039" w:rsidRDefault="007B5FC8" w:rsidP="005B7281">
      <w:pPr>
        <w:tabs>
          <w:tab w:val="left" w:pos="360"/>
        </w:tabs>
        <w:spacing w:after="0" w:line="240" w:lineRule="auto"/>
        <w:ind w:firstLine="709"/>
        <w:jc w:val="both"/>
        <w:rPr>
          <w:rFonts w:ascii="Times New Roman" w:hAnsi="Times New Roman" w:cs="Times New Roman"/>
          <w:sz w:val="24"/>
          <w:szCs w:val="24"/>
        </w:rPr>
      </w:pPr>
      <w:r w:rsidRPr="00835039">
        <w:rPr>
          <w:rFonts w:ascii="Times New Roman" w:hAnsi="Times New Roman" w:cs="Times New Roman"/>
          <w:sz w:val="24"/>
          <w:szCs w:val="24"/>
        </w:rPr>
        <w:t xml:space="preserve">3. Общество с ограниченной ответственностью «Проектно-строительная компания «Гранит», 620137, г. Екатеринбург, ул. Данилы Зверева, д.31, литер </w:t>
      </w:r>
      <w:proofErr w:type="gramStart"/>
      <w:r w:rsidRPr="00835039">
        <w:rPr>
          <w:rFonts w:ascii="Times New Roman" w:hAnsi="Times New Roman" w:cs="Times New Roman"/>
          <w:sz w:val="24"/>
          <w:szCs w:val="24"/>
        </w:rPr>
        <w:t>Р</w:t>
      </w:r>
      <w:proofErr w:type="gramEnd"/>
      <w:r w:rsidRPr="00835039">
        <w:rPr>
          <w:rFonts w:ascii="Times New Roman" w:hAnsi="Times New Roman" w:cs="Times New Roman"/>
          <w:sz w:val="24"/>
          <w:szCs w:val="24"/>
        </w:rPr>
        <w:t>, оф.21</w:t>
      </w:r>
    </w:p>
    <w:p w:rsidR="007B5FC8" w:rsidRPr="00835039" w:rsidRDefault="007B5FC8" w:rsidP="005B7281">
      <w:pPr>
        <w:spacing w:after="0" w:line="240" w:lineRule="auto"/>
        <w:ind w:firstLine="709"/>
        <w:jc w:val="both"/>
        <w:rPr>
          <w:rFonts w:ascii="Times New Roman" w:hAnsi="Times New Roman" w:cs="Times New Roman"/>
          <w:sz w:val="24"/>
          <w:szCs w:val="24"/>
        </w:rPr>
      </w:pPr>
      <w:r w:rsidRPr="00835039">
        <w:rPr>
          <w:rFonts w:ascii="Times New Roman" w:hAnsi="Times New Roman" w:cs="Times New Roman"/>
          <w:sz w:val="24"/>
          <w:szCs w:val="24"/>
        </w:rPr>
        <w:t>Дата и время рассмотрения заявок: 15 августа  2013 г. 10.00 часов (время местное).</w:t>
      </w:r>
    </w:p>
    <w:p w:rsidR="007B5FC8" w:rsidRPr="00835039" w:rsidRDefault="007B5FC8" w:rsidP="005B7281">
      <w:pPr>
        <w:spacing w:after="0" w:line="240" w:lineRule="auto"/>
        <w:ind w:firstLine="709"/>
        <w:jc w:val="both"/>
        <w:rPr>
          <w:rFonts w:ascii="Times New Roman" w:hAnsi="Times New Roman" w:cs="Times New Roman"/>
          <w:sz w:val="24"/>
          <w:szCs w:val="24"/>
        </w:rPr>
      </w:pPr>
      <w:proofErr w:type="gramStart"/>
      <w:r w:rsidRPr="00835039">
        <w:rPr>
          <w:rFonts w:ascii="Times New Roman" w:hAnsi="Times New Roman" w:cs="Times New Roman"/>
          <w:sz w:val="24"/>
          <w:szCs w:val="24"/>
        </w:rPr>
        <w:t>Место рассмотрения заявок:</w:t>
      </w:r>
      <w:r w:rsidRPr="00835039">
        <w:rPr>
          <w:rFonts w:ascii="Times New Roman" w:hAnsi="Times New Roman" w:cs="Times New Roman"/>
          <w:color w:val="000000"/>
          <w:sz w:val="24"/>
          <w:szCs w:val="24"/>
        </w:rPr>
        <w:t xml:space="preserve"> г. Екатеринбург, ул. Свердлова, 34 а, актовый зал.</w:t>
      </w:r>
      <w:proofErr w:type="gramEnd"/>
    </w:p>
    <w:p w:rsidR="007B5FC8" w:rsidRPr="00835039" w:rsidRDefault="007B5FC8" w:rsidP="005B7281">
      <w:pPr>
        <w:spacing w:after="0" w:line="240" w:lineRule="auto"/>
        <w:ind w:firstLine="709"/>
        <w:jc w:val="both"/>
        <w:rPr>
          <w:rFonts w:ascii="Times New Roman" w:hAnsi="Times New Roman" w:cs="Times New Roman"/>
          <w:sz w:val="24"/>
          <w:szCs w:val="24"/>
        </w:rPr>
      </w:pPr>
      <w:r w:rsidRPr="00835039">
        <w:rPr>
          <w:rFonts w:ascii="Times New Roman" w:hAnsi="Times New Roman" w:cs="Times New Roman"/>
          <w:sz w:val="24"/>
          <w:szCs w:val="24"/>
        </w:rPr>
        <w:t>Конкурсная комиссия рассмотрела представленные конкурсные заявки на предмет соответствия требованиям конкурсной документации:</w:t>
      </w:r>
    </w:p>
    <w:p w:rsidR="007B5FC8" w:rsidRPr="00835039" w:rsidRDefault="007B5FC8" w:rsidP="007B5FC8">
      <w:pPr>
        <w:tabs>
          <w:tab w:val="left" w:pos="360"/>
        </w:tabs>
        <w:spacing w:after="0" w:line="240" w:lineRule="auto"/>
        <w:ind w:firstLine="709"/>
        <w:jc w:val="both"/>
        <w:rPr>
          <w:rFonts w:ascii="Times New Roman" w:hAnsi="Times New Roman" w:cs="Times New Roman"/>
          <w:sz w:val="24"/>
          <w:szCs w:val="24"/>
        </w:rPr>
      </w:pPr>
    </w:p>
    <w:p w:rsidR="007B5FC8" w:rsidRPr="00835039" w:rsidRDefault="007B5FC8" w:rsidP="007B5FC8">
      <w:pPr>
        <w:tabs>
          <w:tab w:val="left" w:pos="1276"/>
        </w:tabs>
        <w:jc w:val="both"/>
        <w:rPr>
          <w:rFonts w:ascii="Times New Roman" w:hAnsi="Times New Roman" w:cs="Times New Roman"/>
          <w:b/>
          <w:sz w:val="24"/>
          <w:szCs w:val="24"/>
        </w:rPr>
      </w:pPr>
      <w:r w:rsidRPr="00835039">
        <w:rPr>
          <w:rFonts w:ascii="Times New Roman" w:hAnsi="Times New Roman" w:cs="Times New Roman"/>
          <w:b/>
          <w:sz w:val="24"/>
          <w:szCs w:val="24"/>
        </w:rPr>
        <w:t xml:space="preserve">Начальная (максимальная цена): 2 212 800 (Два миллиона двести двенадцать тысяч восемьсот) рублей 00 копеек, включая НДС.               </w:t>
      </w: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827"/>
        <w:gridCol w:w="3119"/>
        <w:gridCol w:w="3544"/>
        <w:gridCol w:w="3402"/>
      </w:tblGrid>
      <w:tr w:rsidR="007B5FC8" w:rsidRPr="00835039" w:rsidTr="00835039">
        <w:tc>
          <w:tcPr>
            <w:tcW w:w="709" w:type="dxa"/>
          </w:tcPr>
          <w:p w:rsidR="007B5FC8" w:rsidRPr="00835039" w:rsidRDefault="007B5FC8" w:rsidP="007B5FC8">
            <w:pPr>
              <w:snapToGrid w:val="0"/>
              <w:jc w:val="center"/>
              <w:rPr>
                <w:rFonts w:ascii="Times New Roman" w:hAnsi="Times New Roman" w:cs="Times New Roman"/>
                <w:b/>
                <w:bCs/>
                <w:sz w:val="24"/>
                <w:szCs w:val="24"/>
              </w:rPr>
            </w:pPr>
          </w:p>
        </w:tc>
        <w:tc>
          <w:tcPr>
            <w:tcW w:w="3827" w:type="dxa"/>
          </w:tcPr>
          <w:p w:rsidR="007B5FC8" w:rsidRPr="00835039" w:rsidRDefault="007B5FC8" w:rsidP="007B5FC8">
            <w:pPr>
              <w:snapToGrid w:val="0"/>
              <w:jc w:val="center"/>
              <w:rPr>
                <w:rFonts w:ascii="Times New Roman" w:hAnsi="Times New Roman" w:cs="Times New Roman"/>
                <w:b/>
                <w:bCs/>
                <w:sz w:val="24"/>
                <w:szCs w:val="24"/>
              </w:rPr>
            </w:pPr>
            <w:r w:rsidRPr="00835039">
              <w:rPr>
                <w:rFonts w:ascii="Times New Roman" w:hAnsi="Times New Roman" w:cs="Times New Roman"/>
                <w:b/>
                <w:bCs/>
                <w:sz w:val="24"/>
                <w:szCs w:val="24"/>
              </w:rPr>
              <w:t>Наименование</w:t>
            </w:r>
          </w:p>
        </w:tc>
        <w:tc>
          <w:tcPr>
            <w:tcW w:w="3119" w:type="dxa"/>
          </w:tcPr>
          <w:p w:rsidR="007B5FC8" w:rsidRPr="00835039" w:rsidRDefault="007B5FC8" w:rsidP="007B5FC8">
            <w:pPr>
              <w:jc w:val="center"/>
              <w:rPr>
                <w:rFonts w:ascii="Times New Roman" w:hAnsi="Times New Roman" w:cs="Times New Roman"/>
                <w:b/>
                <w:sz w:val="24"/>
                <w:szCs w:val="24"/>
              </w:rPr>
            </w:pPr>
            <w:r w:rsidRPr="00835039">
              <w:rPr>
                <w:rFonts w:ascii="Times New Roman" w:hAnsi="Times New Roman" w:cs="Times New Roman"/>
                <w:b/>
                <w:sz w:val="24"/>
                <w:szCs w:val="24"/>
              </w:rPr>
              <w:t>ООО «</w:t>
            </w:r>
            <w:proofErr w:type="spellStart"/>
            <w:r w:rsidRPr="00835039">
              <w:rPr>
                <w:rFonts w:ascii="Times New Roman" w:hAnsi="Times New Roman" w:cs="Times New Roman"/>
                <w:b/>
                <w:sz w:val="24"/>
                <w:szCs w:val="24"/>
              </w:rPr>
              <w:t>УралЗащита</w:t>
            </w:r>
            <w:proofErr w:type="spellEnd"/>
            <w:r w:rsidRPr="00835039">
              <w:rPr>
                <w:rFonts w:ascii="Times New Roman" w:hAnsi="Times New Roman" w:cs="Times New Roman"/>
                <w:b/>
                <w:sz w:val="24"/>
                <w:szCs w:val="24"/>
              </w:rPr>
              <w:t>»</w:t>
            </w:r>
          </w:p>
        </w:tc>
        <w:tc>
          <w:tcPr>
            <w:tcW w:w="3544" w:type="dxa"/>
          </w:tcPr>
          <w:p w:rsidR="007B5FC8" w:rsidRPr="00835039" w:rsidRDefault="007B5FC8" w:rsidP="007B5FC8">
            <w:pPr>
              <w:jc w:val="center"/>
              <w:rPr>
                <w:rFonts w:ascii="Times New Roman" w:hAnsi="Times New Roman" w:cs="Times New Roman"/>
                <w:b/>
                <w:sz w:val="24"/>
                <w:szCs w:val="24"/>
              </w:rPr>
            </w:pPr>
            <w:r w:rsidRPr="00835039">
              <w:rPr>
                <w:rFonts w:ascii="Times New Roman" w:hAnsi="Times New Roman" w:cs="Times New Roman"/>
                <w:b/>
                <w:sz w:val="24"/>
                <w:szCs w:val="24"/>
              </w:rPr>
              <w:t>ООО «Предприятие «Артель»</w:t>
            </w:r>
          </w:p>
        </w:tc>
        <w:tc>
          <w:tcPr>
            <w:tcW w:w="3402" w:type="dxa"/>
          </w:tcPr>
          <w:p w:rsidR="007B5FC8" w:rsidRPr="00835039" w:rsidRDefault="007B5FC8" w:rsidP="007B5FC8">
            <w:pPr>
              <w:jc w:val="center"/>
              <w:rPr>
                <w:rFonts w:ascii="Times New Roman" w:hAnsi="Times New Roman" w:cs="Times New Roman"/>
                <w:b/>
                <w:sz w:val="24"/>
                <w:szCs w:val="24"/>
              </w:rPr>
            </w:pPr>
            <w:r w:rsidRPr="00835039">
              <w:rPr>
                <w:rFonts w:ascii="Times New Roman" w:hAnsi="Times New Roman" w:cs="Times New Roman"/>
                <w:b/>
                <w:sz w:val="24"/>
                <w:szCs w:val="24"/>
              </w:rPr>
              <w:t>ООО «ПСК «Гранит»</w:t>
            </w:r>
          </w:p>
        </w:tc>
      </w:tr>
      <w:tr w:rsidR="007B5FC8" w:rsidRPr="00835039" w:rsidTr="00835039">
        <w:trPr>
          <w:trHeight w:val="455"/>
        </w:trPr>
        <w:tc>
          <w:tcPr>
            <w:tcW w:w="709" w:type="dxa"/>
            <w:vMerge w:val="restart"/>
          </w:tcPr>
          <w:p w:rsidR="007B5FC8" w:rsidRPr="00835039" w:rsidRDefault="007B5FC8" w:rsidP="007B5FC8">
            <w:pPr>
              <w:snapToGrid w:val="0"/>
              <w:rPr>
                <w:rFonts w:ascii="Times New Roman" w:hAnsi="Times New Roman" w:cs="Times New Roman"/>
                <w:bCs/>
                <w:sz w:val="24"/>
                <w:szCs w:val="24"/>
              </w:rPr>
            </w:pPr>
            <w:r w:rsidRPr="00835039">
              <w:rPr>
                <w:rFonts w:ascii="Times New Roman" w:hAnsi="Times New Roman" w:cs="Times New Roman"/>
                <w:bCs/>
                <w:sz w:val="24"/>
                <w:szCs w:val="24"/>
              </w:rPr>
              <w:t>1.</w:t>
            </w:r>
          </w:p>
        </w:tc>
        <w:tc>
          <w:tcPr>
            <w:tcW w:w="3827" w:type="dxa"/>
          </w:tcPr>
          <w:p w:rsidR="007B5FC8" w:rsidRPr="00835039" w:rsidRDefault="007B5FC8" w:rsidP="007B5FC8">
            <w:pPr>
              <w:snapToGrid w:val="0"/>
              <w:jc w:val="both"/>
              <w:rPr>
                <w:rFonts w:ascii="Times New Roman" w:hAnsi="Times New Roman" w:cs="Times New Roman"/>
                <w:bCs/>
                <w:sz w:val="24"/>
                <w:szCs w:val="24"/>
              </w:rPr>
            </w:pPr>
            <w:r w:rsidRPr="00835039">
              <w:rPr>
                <w:rFonts w:ascii="Times New Roman" w:hAnsi="Times New Roman" w:cs="Times New Roman"/>
                <w:bCs/>
                <w:sz w:val="24"/>
                <w:szCs w:val="24"/>
              </w:rPr>
              <w:t xml:space="preserve"> Стоимость поставки, руб. в т.ч. НДС </w:t>
            </w:r>
          </w:p>
        </w:tc>
        <w:tc>
          <w:tcPr>
            <w:tcW w:w="3119" w:type="dxa"/>
          </w:tcPr>
          <w:p w:rsidR="007B5FC8" w:rsidRPr="00835039" w:rsidRDefault="007B5FC8" w:rsidP="007B5FC8">
            <w:pPr>
              <w:snapToGrid w:val="0"/>
              <w:jc w:val="center"/>
              <w:rPr>
                <w:rFonts w:ascii="Times New Roman" w:hAnsi="Times New Roman" w:cs="Times New Roman"/>
                <w:bCs/>
                <w:sz w:val="24"/>
                <w:szCs w:val="24"/>
              </w:rPr>
            </w:pPr>
            <w:r w:rsidRPr="00835039">
              <w:rPr>
                <w:rFonts w:ascii="Times New Roman" w:hAnsi="Times New Roman" w:cs="Times New Roman"/>
                <w:bCs/>
                <w:sz w:val="24"/>
                <w:szCs w:val="24"/>
              </w:rPr>
              <w:t>1 887 020,00</w:t>
            </w:r>
          </w:p>
        </w:tc>
        <w:tc>
          <w:tcPr>
            <w:tcW w:w="3544" w:type="dxa"/>
          </w:tcPr>
          <w:p w:rsidR="007B5FC8" w:rsidRPr="00835039" w:rsidRDefault="007B5FC8" w:rsidP="007B5FC8">
            <w:pPr>
              <w:snapToGrid w:val="0"/>
              <w:jc w:val="center"/>
              <w:rPr>
                <w:rFonts w:ascii="Times New Roman" w:hAnsi="Times New Roman" w:cs="Times New Roman"/>
                <w:bCs/>
                <w:sz w:val="24"/>
                <w:szCs w:val="24"/>
              </w:rPr>
            </w:pPr>
            <w:r w:rsidRPr="00835039">
              <w:rPr>
                <w:rFonts w:ascii="Times New Roman" w:hAnsi="Times New Roman" w:cs="Times New Roman"/>
                <w:bCs/>
                <w:sz w:val="24"/>
                <w:szCs w:val="24"/>
              </w:rPr>
              <w:t>2 000 000,00</w:t>
            </w:r>
          </w:p>
        </w:tc>
        <w:tc>
          <w:tcPr>
            <w:tcW w:w="3402" w:type="dxa"/>
          </w:tcPr>
          <w:p w:rsidR="007B5FC8" w:rsidRPr="00835039" w:rsidRDefault="007B5FC8" w:rsidP="007B5FC8">
            <w:pPr>
              <w:snapToGrid w:val="0"/>
              <w:jc w:val="center"/>
              <w:rPr>
                <w:rFonts w:ascii="Times New Roman" w:hAnsi="Times New Roman" w:cs="Times New Roman"/>
                <w:bCs/>
                <w:sz w:val="24"/>
                <w:szCs w:val="24"/>
              </w:rPr>
            </w:pPr>
            <w:r w:rsidRPr="00835039">
              <w:rPr>
                <w:rFonts w:ascii="Times New Roman" w:hAnsi="Times New Roman" w:cs="Times New Roman"/>
                <w:bCs/>
                <w:sz w:val="24"/>
                <w:szCs w:val="24"/>
              </w:rPr>
              <w:t>1 814 400,00</w:t>
            </w:r>
          </w:p>
        </w:tc>
      </w:tr>
      <w:tr w:rsidR="007B5FC8" w:rsidRPr="00835039" w:rsidTr="00835039">
        <w:trPr>
          <w:trHeight w:val="155"/>
        </w:trPr>
        <w:tc>
          <w:tcPr>
            <w:tcW w:w="709" w:type="dxa"/>
            <w:vMerge/>
          </w:tcPr>
          <w:p w:rsidR="007B5FC8" w:rsidRPr="00835039" w:rsidRDefault="007B5FC8" w:rsidP="007B5FC8">
            <w:pPr>
              <w:snapToGrid w:val="0"/>
              <w:rPr>
                <w:rFonts w:ascii="Times New Roman" w:hAnsi="Times New Roman" w:cs="Times New Roman"/>
                <w:bCs/>
                <w:sz w:val="24"/>
                <w:szCs w:val="24"/>
              </w:rPr>
            </w:pPr>
          </w:p>
        </w:tc>
        <w:tc>
          <w:tcPr>
            <w:tcW w:w="3827" w:type="dxa"/>
          </w:tcPr>
          <w:p w:rsidR="007B5FC8" w:rsidRPr="00835039" w:rsidRDefault="007B5FC8" w:rsidP="007B5FC8">
            <w:pPr>
              <w:jc w:val="both"/>
              <w:rPr>
                <w:rFonts w:ascii="Times New Roman" w:hAnsi="Times New Roman" w:cs="Times New Roman"/>
                <w:sz w:val="24"/>
                <w:szCs w:val="24"/>
              </w:rPr>
            </w:pPr>
            <w:r w:rsidRPr="00835039">
              <w:rPr>
                <w:rFonts w:ascii="Times New Roman" w:hAnsi="Times New Roman" w:cs="Times New Roman"/>
                <w:sz w:val="24"/>
                <w:szCs w:val="24"/>
              </w:rPr>
              <w:t>Опыт поставки товара, аналогичного предмету договора</w:t>
            </w:r>
          </w:p>
          <w:p w:rsidR="007B5FC8" w:rsidRPr="00835039" w:rsidRDefault="007B5FC8" w:rsidP="007B5FC8">
            <w:pPr>
              <w:snapToGrid w:val="0"/>
              <w:jc w:val="both"/>
              <w:rPr>
                <w:rFonts w:ascii="Times New Roman" w:hAnsi="Times New Roman" w:cs="Times New Roman"/>
                <w:bCs/>
                <w:sz w:val="24"/>
                <w:szCs w:val="24"/>
              </w:rPr>
            </w:pPr>
          </w:p>
        </w:tc>
        <w:tc>
          <w:tcPr>
            <w:tcW w:w="3119" w:type="dxa"/>
          </w:tcPr>
          <w:p w:rsidR="007B5FC8" w:rsidRPr="00835039" w:rsidRDefault="007B5FC8" w:rsidP="00EC288A">
            <w:pPr>
              <w:snapToGrid w:val="0"/>
              <w:jc w:val="center"/>
              <w:rPr>
                <w:rFonts w:ascii="Times New Roman" w:hAnsi="Times New Roman" w:cs="Times New Roman"/>
                <w:bCs/>
                <w:sz w:val="24"/>
                <w:szCs w:val="24"/>
              </w:rPr>
            </w:pPr>
            <w:r w:rsidRPr="00835039">
              <w:rPr>
                <w:rFonts w:ascii="Times New Roman" w:hAnsi="Times New Roman" w:cs="Times New Roman"/>
                <w:bCs/>
                <w:sz w:val="24"/>
                <w:szCs w:val="24"/>
              </w:rPr>
              <w:t xml:space="preserve">5 </w:t>
            </w:r>
            <w:r w:rsidR="00EC288A" w:rsidRPr="00835039">
              <w:rPr>
                <w:rFonts w:ascii="Times New Roman" w:hAnsi="Times New Roman" w:cs="Times New Roman"/>
                <w:bCs/>
                <w:sz w:val="24"/>
                <w:szCs w:val="24"/>
              </w:rPr>
              <w:t>(Пять)</w:t>
            </w:r>
          </w:p>
        </w:tc>
        <w:tc>
          <w:tcPr>
            <w:tcW w:w="3544" w:type="dxa"/>
          </w:tcPr>
          <w:p w:rsidR="007B5FC8" w:rsidRPr="00835039" w:rsidRDefault="007B5FC8" w:rsidP="007B5FC8">
            <w:pPr>
              <w:snapToGrid w:val="0"/>
              <w:jc w:val="center"/>
              <w:rPr>
                <w:rFonts w:ascii="Times New Roman" w:hAnsi="Times New Roman" w:cs="Times New Roman"/>
                <w:bCs/>
                <w:sz w:val="24"/>
                <w:szCs w:val="24"/>
              </w:rPr>
            </w:pPr>
            <w:r w:rsidRPr="00835039">
              <w:rPr>
                <w:rFonts w:ascii="Times New Roman" w:hAnsi="Times New Roman" w:cs="Times New Roman"/>
                <w:bCs/>
                <w:sz w:val="24"/>
                <w:szCs w:val="24"/>
              </w:rPr>
              <w:t>Дилеры</w:t>
            </w:r>
          </w:p>
          <w:p w:rsidR="007B5FC8" w:rsidRPr="00835039" w:rsidRDefault="007B5FC8" w:rsidP="007B5FC8">
            <w:pPr>
              <w:snapToGrid w:val="0"/>
              <w:jc w:val="center"/>
              <w:rPr>
                <w:rFonts w:ascii="Times New Roman" w:hAnsi="Times New Roman" w:cs="Times New Roman"/>
                <w:bCs/>
                <w:sz w:val="24"/>
                <w:szCs w:val="24"/>
              </w:rPr>
            </w:pPr>
          </w:p>
        </w:tc>
        <w:tc>
          <w:tcPr>
            <w:tcW w:w="3402" w:type="dxa"/>
          </w:tcPr>
          <w:p w:rsidR="007B5FC8" w:rsidRPr="00835039" w:rsidRDefault="007B5FC8" w:rsidP="007B5FC8">
            <w:pPr>
              <w:snapToGrid w:val="0"/>
              <w:jc w:val="center"/>
              <w:rPr>
                <w:rFonts w:ascii="Times New Roman" w:hAnsi="Times New Roman" w:cs="Times New Roman"/>
                <w:bCs/>
                <w:sz w:val="24"/>
                <w:szCs w:val="24"/>
              </w:rPr>
            </w:pPr>
            <w:r w:rsidRPr="00835039">
              <w:rPr>
                <w:rFonts w:ascii="Times New Roman" w:hAnsi="Times New Roman" w:cs="Times New Roman"/>
                <w:bCs/>
                <w:sz w:val="24"/>
                <w:szCs w:val="24"/>
              </w:rPr>
              <w:t>Пять аналогичных договора</w:t>
            </w:r>
          </w:p>
        </w:tc>
      </w:tr>
      <w:tr w:rsidR="007B5FC8" w:rsidRPr="00835039" w:rsidTr="00835039">
        <w:trPr>
          <w:trHeight w:val="155"/>
        </w:trPr>
        <w:tc>
          <w:tcPr>
            <w:tcW w:w="709" w:type="dxa"/>
            <w:vMerge/>
          </w:tcPr>
          <w:p w:rsidR="007B5FC8" w:rsidRPr="00835039" w:rsidRDefault="007B5FC8" w:rsidP="007B5FC8">
            <w:pPr>
              <w:snapToGrid w:val="0"/>
              <w:rPr>
                <w:rFonts w:ascii="Times New Roman" w:hAnsi="Times New Roman" w:cs="Times New Roman"/>
                <w:bCs/>
                <w:sz w:val="24"/>
                <w:szCs w:val="24"/>
              </w:rPr>
            </w:pPr>
          </w:p>
        </w:tc>
        <w:tc>
          <w:tcPr>
            <w:tcW w:w="3827" w:type="dxa"/>
          </w:tcPr>
          <w:p w:rsidR="007B5FC8" w:rsidRPr="00835039" w:rsidRDefault="007B5FC8" w:rsidP="007B5FC8">
            <w:pPr>
              <w:snapToGrid w:val="0"/>
              <w:jc w:val="both"/>
              <w:rPr>
                <w:rFonts w:ascii="Times New Roman" w:hAnsi="Times New Roman" w:cs="Times New Roman"/>
                <w:sz w:val="24"/>
                <w:szCs w:val="24"/>
              </w:rPr>
            </w:pPr>
            <w:r w:rsidRPr="00835039">
              <w:rPr>
                <w:rFonts w:ascii="Times New Roman" w:hAnsi="Times New Roman" w:cs="Times New Roman"/>
                <w:sz w:val="24"/>
                <w:szCs w:val="24"/>
              </w:rPr>
              <w:t>Срок предоставления гарантии  качества товара</w:t>
            </w:r>
          </w:p>
        </w:tc>
        <w:tc>
          <w:tcPr>
            <w:tcW w:w="3119" w:type="dxa"/>
          </w:tcPr>
          <w:p w:rsidR="007B5FC8" w:rsidRPr="00835039" w:rsidRDefault="007B5FC8" w:rsidP="007B5FC8">
            <w:pPr>
              <w:numPr>
                <w:ilvl w:val="0"/>
                <w:numId w:val="8"/>
              </w:numPr>
              <w:suppressAutoHyphens/>
              <w:snapToGrid w:val="0"/>
              <w:spacing w:after="0" w:line="240" w:lineRule="auto"/>
              <w:ind w:left="0" w:firstLine="0"/>
              <w:jc w:val="both"/>
              <w:rPr>
                <w:rFonts w:ascii="Times New Roman" w:hAnsi="Times New Roman" w:cs="Times New Roman"/>
                <w:sz w:val="24"/>
                <w:szCs w:val="24"/>
              </w:rPr>
            </w:pPr>
            <w:r w:rsidRPr="00835039">
              <w:rPr>
                <w:rFonts w:ascii="Times New Roman" w:hAnsi="Times New Roman" w:cs="Times New Roman"/>
                <w:sz w:val="24"/>
                <w:szCs w:val="24"/>
              </w:rPr>
              <w:t>костюм защитный Л-1 гарантийный срок-12 месяцев (срок хранения 10 лет),</w:t>
            </w:r>
          </w:p>
          <w:p w:rsidR="007B5FC8" w:rsidRPr="00835039" w:rsidRDefault="007B5FC8" w:rsidP="007B5FC8">
            <w:pPr>
              <w:numPr>
                <w:ilvl w:val="0"/>
                <w:numId w:val="8"/>
              </w:numPr>
              <w:suppressAutoHyphens/>
              <w:snapToGrid w:val="0"/>
              <w:spacing w:after="0" w:line="240" w:lineRule="auto"/>
              <w:ind w:left="0" w:firstLine="0"/>
              <w:jc w:val="both"/>
              <w:rPr>
                <w:rFonts w:ascii="Times New Roman" w:hAnsi="Times New Roman" w:cs="Times New Roman"/>
                <w:bCs/>
                <w:sz w:val="24"/>
                <w:szCs w:val="24"/>
              </w:rPr>
            </w:pPr>
            <w:r w:rsidRPr="00835039">
              <w:rPr>
                <w:rFonts w:ascii="Times New Roman" w:hAnsi="Times New Roman" w:cs="Times New Roman"/>
                <w:sz w:val="24"/>
                <w:szCs w:val="24"/>
              </w:rPr>
              <w:lastRenderedPageBreak/>
              <w:t>респиратор Р-2 – гарантийный срок 12 месяцев (срок хранения 7 лет),</w:t>
            </w:r>
          </w:p>
          <w:p w:rsidR="007B5FC8" w:rsidRPr="00835039" w:rsidRDefault="007B5FC8" w:rsidP="007B5FC8">
            <w:pPr>
              <w:numPr>
                <w:ilvl w:val="0"/>
                <w:numId w:val="8"/>
              </w:numPr>
              <w:suppressAutoHyphens/>
              <w:snapToGrid w:val="0"/>
              <w:spacing w:after="0" w:line="240" w:lineRule="auto"/>
              <w:ind w:left="0" w:firstLine="0"/>
              <w:jc w:val="both"/>
              <w:rPr>
                <w:rFonts w:ascii="Times New Roman" w:hAnsi="Times New Roman" w:cs="Times New Roman"/>
                <w:bCs/>
                <w:sz w:val="24"/>
                <w:szCs w:val="24"/>
              </w:rPr>
            </w:pPr>
            <w:r w:rsidRPr="00835039">
              <w:rPr>
                <w:rFonts w:ascii="Times New Roman" w:hAnsi="Times New Roman" w:cs="Times New Roman"/>
                <w:sz w:val="24"/>
                <w:szCs w:val="24"/>
              </w:rPr>
              <w:t xml:space="preserve"> дозиметр ДКГ-РМ-1610 –гарантийный срок -12 месяцев,</w:t>
            </w:r>
          </w:p>
          <w:p w:rsidR="007B5FC8" w:rsidRPr="00835039" w:rsidRDefault="007B5FC8" w:rsidP="007B5FC8">
            <w:pPr>
              <w:numPr>
                <w:ilvl w:val="0"/>
                <w:numId w:val="8"/>
              </w:numPr>
              <w:suppressAutoHyphens/>
              <w:snapToGrid w:val="0"/>
              <w:spacing w:after="0" w:line="240" w:lineRule="auto"/>
              <w:ind w:left="0" w:firstLine="0"/>
              <w:jc w:val="both"/>
              <w:rPr>
                <w:rFonts w:ascii="Times New Roman" w:hAnsi="Times New Roman" w:cs="Times New Roman"/>
                <w:bCs/>
                <w:sz w:val="24"/>
                <w:szCs w:val="24"/>
              </w:rPr>
            </w:pPr>
            <w:r w:rsidRPr="00835039">
              <w:rPr>
                <w:rFonts w:ascii="Times New Roman" w:hAnsi="Times New Roman" w:cs="Times New Roman"/>
                <w:sz w:val="24"/>
                <w:szCs w:val="24"/>
              </w:rPr>
              <w:t>комплект ИД-02 с ЗД-6 – гарантийный срок-12 месяцев;</w:t>
            </w:r>
          </w:p>
          <w:p w:rsidR="007B5FC8" w:rsidRPr="00835039" w:rsidRDefault="007B5FC8" w:rsidP="007B5FC8">
            <w:pPr>
              <w:numPr>
                <w:ilvl w:val="0"/>
                <w:numId w:val="8"/>
              </w:numPr>
              <w:suppressAutoHyphens/>
              <w:snapToGrid w:val="0"/>
              <w:spacing w:after="0" w:line="240" w:lineRule="auto"/>
              <w:ind w:left="0" w:firstLine="0"/>
              <w:jc w:val="both"/>
              <w:rPr>
                <w:rFonts w:ascii="Times New Roman" w:hAnsi="Times New Roman" w:cs="Times New Roman"/>
                <w:bCs/>
                <w:sz w:val="24"/>
                <w:szCs w:val="24"/>
              </w:rPr>
            </w:pPr>
            <w:r w:rsidRPr="00835039">
              <w:rPr>
                <w:rFonts w:ascii="Times New Roman" w:hAnsi="Times New Roman" w:cs="Times New Roman"/>
                <w:sz w:val="24"/>
                <w:szCs w:val="24"/>
              </w:rPr>
              <w:t xml:space="preserve"> </w:t>
            </w:r>
            <w:proofErr w:type="spellStart"/>
            <w:r w:rsidRPr="00835039">
              <w:rPr>
                <w:rFonts w:ascii="Times New Roman" w:hAnsi="Times New Roman" w:cs="Times New Roman"/>
                <w:sz w:val="24"/>
                <w:szCs w:val="24"/>
              </w:rPr>
              <w:t>самоспасатель</w:t>
            </w:r>
            <w:proofErr w:type="spellEnd"/>
            <w:r w:rsidRPr="00835039">
              <w:rPr>
                <w:rFonts w:ascii="Times New Roman" w:hAnsi="Times New Roman" w:cs="Times New Roman"/>
                <w:sz w:val="24"/>
                <w:szCs w:val="24"/>
              </w:rPr>
              <w:t xml:space="preserve"> ГДЗК-У – гарантийный срок 12 месяцев (срок хранения 5 лет)</w:t>
            </w:r>
          </w:p>
        </w:tc>
        <w:tc>
          <w:tcPr>
            <w:tcW w:w="3544" w:type="dxa"/>
          </w:tcPr>
          <w:p w:rsidR="007B5FC8" w:rsidRPr="00835039" w:rsidRDefault="007B5FC8" w:rsidP="007B5FC8">
            <w:pPr>
              <w:snapToGrid w:val="0"/>
              <w:jc w:val="both"/>
              <w:rPr>
                <w:rFonts w:ascii="Times New Roman" w:hAnsi="Times New Roman" w:cs="Times New Roman"/>
                <w:bCs/>
                <w:sz w:val="24"/>
                <w:szCs w:val="24"/>
              </w:rPr>
            </w:pPr>
            <w:r w:rsidRPr="00835039">
              <w:rPr>
                <w:rFonts w:ascii="Times New Roman" w:hAnsi="Times New Roman" w:cs="Times New Roman"/>
                <w:bCs/>
                <w:sz w:val="24"/>
                <w:szCs w:val="24"/>
              </w:rPr>
              <w:lastRenderedPageBreak/>
              <w:t>- легкий защитный костюм Л-1-24 месяца,</w:t>
            </w:r>
          </w:p>
          <w:p w:rsidR="007B5FC8" w:rsidRPr="00835039" w:rsidRDefault="007B5FC8" w:rsidP="007B5FC8">
            <w:pPr>
              <w:snapToGrid w:val="0"/>
              <w:jc w:val="both"/>
              <w:rPr>
                <w:rFonts w:ascii="Times New Roman" w:hAnsi="Times New Roman" w:cs="Times New Roman"/>
                <w:bCs/>
                <w:sz w:val="24"/>
                <w:szCs w:val="24"/>
              </w:rPr>
            </w:pPr>
            <w:r w:rsidRPr="00835039">
              <w:rPr>
                <w:rFonts w:ascii="Times New Roman" w:hAnsi="Times New Roman" w:cs="Times New Roman"/>
                <w:bCs/>
                <w:sz w:val="24"/>
                <w:szCs w:val="24"/>
              </w:rPr>
              <w:lastRenderedPageBreak/>
              <w:t>- респиратор Р-2,</w:t>
            </w:r>
          </w:p>
          <w:p w:rsidR="007B5FC8" w:rsidRPr="00835039" w:rsidRDefault="007B5FC8" w:rsidP="007B5FC8">
            <w:pPr>
              <w:snapToGrid w:val="0"/>
              <w:jc w:val="both"/>
              <w:rPr>
                <w:rFonts w:ascii="Times New Roman" w:hAnsi="Times New Roman" w:cs="Times New Roman"/>
                <w:bCs/>
                <w:sz w:val="24"/>
                <w:szCs w:val="24"/>
              </w:rPr>
            </w:pPr>
            <w:r w:rsidRPr="00835039">
              <w:rPr>
                <w:rFonts w:ascii="Times New Roman" w:hAnsi="Times New Roman" w:cs="Times New Roman"/>
                <w:bCs/>
                <w:sz w:val="24"/>
                <w:szCs w:val="24"/>
              </w:rPr>
              <w:t>- дозиметр ДКГ-РМ-1610-12 месяцев.</w:t>
            </w:r>
          </w:p>
          <w:p w:rsidR="007B5FC8" w:rsidRPr="00835039" w:rsidRDefault="007B5FC8" w:rsidP="007B5FC8">
            <w:pPr>
              <w:snapToGrid w:val="0"/>
              <w:jc w:val="both"/>
              <w:rPr>
                <w:rFonts w:ascii="Times New Roman" w:hAnsi="Times New Roman" w:cs="Times New Roman"/>
                <w:bCs/>
                <w:sz w:val="24"/>
                <w:szCs w:val="24"/>
              </w:rPr>
            </w:pPr>
            <w:r w:rsidRPr="00835039">
              <w:rPr>
                <w:rFonts w:ascii="Times New Roman" w:hAnsi="Times New Roman" w:cs="Times New Roman"/>
                <w:bCs/>
                <w:sz w:val="24"/>
                <w:szCs w:val="24"/>
              </w:rPr>
              <w:t>- комплект индивидуальных дозиметров-12 месяцев,</w:t>
            </w:r>
          </w:p>
          <w:p w:rsidR="007B5FC8" w:rsidRPr="00835039" w:rsidRDefault="007B5FC8" w:rsidP="007B5FC8">
            <w:pPr>
              <w:snapToGrid w:val="0"/>
              <w:jc w:val="both"/>
              <w:rPr>
                <w:rFonts w:ascii="Times New Roman" w:hAnsi="Times New Roman" w:cs="Times New Roman"/>
                <w:bCs/>
                <w:sz w:val="24"/>
                <w:szCs w:val="24"/>
              </w:rPr>
            </w:pPr>
            <w:r w:rsidRPr="00835039">
              <w:rPr>
                <w:rFonts w:ascii="Times New Roman" w:hAnsi="Times New Roman" w:cs="Times New Roman"/>
                <w:bCs/>
                <w:sz w:val="24"/>
                <w:szCs w:val="24"/>
              </w:rPr>
              <w:t xml:space="preserve">- </w:t>
            </w:r>
            <w:proofErr w:type="spellStart"/>
            <w:r w:rsidRPr="00835039">
              <w:rPr>
                <w:rFonts w:ascii="Times New Roman" w:hAnsi="Times New Roman" w:cs="Times New Roman"/>
                <w:bCs/>
                <w:sz w:val="24"/>
                <w:szCs w:val="24"/>
              </w:rPr>
              <w:t>самоспасатель</w:t>
            </w:r>
            <w:proofErr w:type="spellEnd"/>
            <w:r w:rsidRPr="00835039">
              <w:rPr>
                <w:rFonts w:ascii="Times New Roman" w:hAnsi="Times New Roman" w:cs="Times New Roman"/>
                <w:bCs/>
                <w:sz w:val="24"/>
                <w:szCs w:val="24"/>
              </w:rPr>
              <w:t xml:space="preserve"> типа ГДЗК-У 24 месяца</w:t>
            </w:r>
          </w:p>
          <w:p w:rsidR="007B5FC8" w:rsidRPr="00835039" w:rsidRDefault="007B5FC8" w:rsidP="007B5FC8">
            <w:pPr>
              <w:snapToGrid w:val="0"/>
              <w:jc w:val="both"/>
              <w:rPr>
                <w:rFonts w:ascii="Times New Roman" w:hAnsi="Times New Roman" w:cs="Times New Roman"/>
                <w:bCs/>
                <w:sz w:val="24"/>
                <w:szCs w:val="24"/>
              </w:rPr>
            </w:pPr>
            <w:r w:rsidRPr="00835039">
              <w:rPr>
                <w:rFonts w:ascii="Times New Roman" w:hAnsi="Times New Roman" w:cs="Times New Roman"/>
                <w:bCs/>
                <w:sz w:val="24"/>
                <w:szCs w:val="24"/>
              </w:rPr>
              <w:t>1 год</w:t>
            </w:r>
          </w:p>
        </w:tc>
        <w:tc>
          <w:tcPr>
            <w:tcW w:w="3402" w:type="dxa"/>
          </w:tcPr>
          <w:p w:rsidR="007B5FC8" w:rsidRPr="00835039" w:rsidRDefault="007B5FC8" w:rsidP="007B5FC8">
            <w:pPr>
              <w:snapToGrid w:val="0"/>
              <w:jc w:val="both"/>
              <w:rPr>
                <w:rFonts w:ascii="Times New Roman" w:hAnsi="Times New Roman" w:cs="Times New Roman"/>
                <w:bCs/>
                <w:sz w:val="24"/>
                <w:szCs w:val="24"/>
              </w:rPr>
            </w:pPr>
            <w:r w:rsidRPr="00835039">
              <w:rPr>
                <w:rFonts w:ascii="Times New Roman" w:hAnsi="Times New Roman" w:cs="Times New Roman"/>
                <w:bCs/>
                <w:sz w:val="24"/>
                <w:szCs w:val="24"/>
              </w:rPr>
              <w:lastRenderedPageBreak/>
              <w:t>Один год</w:t>
            </w:r>
          </w:p>
        </w:tc>
      </w:tr>
      <w:tr w:rsidR="007B5FC8" w:rsidRPr="00835039" w:rsidTr="00835039">
        <w:tc>
          <w:tcPr>
            <w:tcW w:w="709" w:type="dxa"/>
          </w:tcPr>
          <w:p w:rsidR="007B5FC8" w:rsidRPr="00835039" w:rsidRDefault="007B5FC8" w:rsidP="007B5FC8">
            <w:pPr>
              <w:snapToGrid w:val="0"/>
              <w:rPr>
                <w:rFonts w:ascii="Times New Roman" w:hAnsi="Times New Roman" w:cs="Times New Roman"/>
                <w:bCs/>
                <w:sz w:val="24"/>
                <w:szCs w:val="24"/>
              </w:rPr>
            </w:pPr>
            <w:r w:rsidRPr="00835039">
              <w:rPr>
                <w:rFonts w:ascii="Times New Roman" w:hAnsi="Times New Roman" w:cs="Times New Roman"/>
                <w:bCs/>
                <w:sz w:val="24"/>
                <w:szCs w:val="24"/>
              </w:rPr>
              <w:lastRenderedPageBreak/>
              <w:t>2.</w:t>
            </w:r>
          </w:p>
        </w:tc>
        <w:tc>
          <w:tcPr>
            <w:tcW w:w="3827" w:type="dxa"/>
          </w:tcPr>
          <w:p w:rsidR="007B5FC8" w:rsidRPr="00835039" w:rsidRDefault="007B5FC8" w:rsidP="007B5FC8">
            <w:pPr>
              <w:jc w:val="both"/>
              <w:rPr>
                <w:rFonts w:ascii="Times New Roman" w:hAnsi="Times New Roman" w:cs="Times New Roman"/>
                <w:sz w:val="24"/>
                <w:szCs w:val="24"/>
              </w:rPr>
            </w:pPr>
            <w:r w:rsidRPr="00835039">
              <w:rPr>
                <w:rFonts w:ascii="Times New Roman" w:hAnsi="Times New Roman" w:cs="Times New Roman"/>
                <w:sz w:val="24"/>
                <w:szCs w:val="24"/>
              </w:rPr>
              <w:t>Заявка на участие в конкурсе по Форме 1.</w:t>
            </w:r>
          </w:p>
        </w:tc>
        <w:tc>
          <w:tcPr>
            <w:tcW w:w="3119" w:type="dxa"/>
          </w:tcPr>
          <w:p w:rsidR="007B5FC8" w:rsidRPr="00835039" w:rsidRDefault="007B5FC8" w:rsidP="007B5FC8">
            <w:pPr>
              <w:jc w:val="center"/>
              <w:rPr>
                <w:rFonts w:ascii="Times New Roman" w:hAnsi="Times New Roman" w:cs="Times New Roman"/>
                <w:sz w:val="24"/>
                <w:szCs w:val="24"/>
              </w:rPr>
            </w:pPr>
            <w:r w:rsidRPr="00835039">
              <w:rPr>
                <w:rFonts w:ascii="Times New Roman" w:hAnsi="Times New Roman" w:cs="Times New Roman"/>
                <w:sz w:val="24"/>
                <w:szCs w:val="24"/>
              </w:rPr>
              <w:t>Соответствует</w:t>
            </w:r>
          </w:p>
        </w:tc>
        <w:tc>
          <w:tcPr>
            <w:tcW w:w="3544" w:type="dxa"/>
          </w:tcPr>
          <w:p w:rsidR="007B5FC8" w:rsidRPr="00835039" w:rsidRDefault="007B5FC8" w:rsidP="007B5FC8">
            <w:pPr>
              <w:jc w:val="center"/>
              <w:rPr>
                <w:rFonts w:ascii="Times New Roman" w:hAnsi="Times New Roman" w:cs="Times New Roman"/>
                <w:sz w:val="24"/>
                <w:szCs w:val="24"/>
              </w:rPr>
            </w:pPr>
            <w:r w:rsidRPr="00835039">
              <w:rPr>
                <w:rFonts w:ascii="Times New Roman" w:hAnsi="Times New Roman" w:cs="Times New Roman"/>
                <w:sz w:val="24"/>
                <w:szCs w:val="24"/>
              </w:rPr>
              <w:t>Соответствует</w:t>
            </w:r>
          </w:p>
        </w:tc>
        <w:tc>
          <w:tcPr>
            <w:tcW w:w="3402" w:type="dxa"/>
          </w:tcPr>
          <w:p w:rsidR="007B5FC8" w:rsidRPr="00835039" w:rsidRDefault="007B5FC8" w:rsidP="007B5FC8">
            <w:pPr>
              <w:jc w:val="center"/>
              <w:rPr>
                <w:rFonts w:ascii="Times New Roman" w:hAnsi="Times New Roman" w:cs="Times New Roman"/>
                <w:sz w:val="24"/>
                <w:szCs w:val="24"/>
              </w:rPr>
            </w:pPr>
            <w:r w:rsidRPr="00835039">
              <w:rPr>
                <w:rFonts w:ascii="Times New Roman" w:hAnsi="Times New Roman" w:cs="Times New Roman"/>
                <w:sz w:val="24"/>
                <w:szCs w:val="24"/>
              </w:rPr>
              <w:t>Соответствует</w:t>
            </w:r>
          </w:p>
        </w:tc>
      </w:tr>
      <w:tr w:rsidR="007B5FC8" w:rsidRPr="00835039" w:rsidTr="00835039">
        <w:tc>
          <w:tcPr>
            <w:tcW w:w="709" w:type="dxa"/>
          </w:tcPr>
          <w:p w:rsidR="007B5FC8" w:rsidRPr="00835039" w:rsidRDefault="007B5FC8" w:rsidP="007B5FC8">
            <w:pPr>
              <w:snapToGrid w:val="0"/>
              <w:rPr>
                <w:rFonts w:ascii="Times New Roman" w:hAnsi="Times New Roman" w:cs="Times New Roman"/>
                <w:sz w:val="24"/>
                <w:szCs w:val="24"/>
              </w:rPr>
            </w:pPr>
            <w:r w:rsidRPr="00835039">
              <w:rPr>
                <w:rFonts w:ascii="Times New Roman" w:hAnsi="Times New Roman" w:cs="Times New Roman"/>
                <w:sz w:val="24"/>
                <w:szCs w:val="24"/>
              </w:rPr>
              <w:t>3.</w:t>
            </w:r>
          </w:p>
        </w:tc>
        <w:tc>
          <w:tcPr>
            <w:tcW w:w="3827" w:type="dxa"/>
          </w:tcPr>
          <w:p w:rsidR="007B5FC8" w:rsidRPr="00835039" w:rsidRDefault="007B5FC8" w:rsidP="007B5FC8">
            <w:pPr>
              <w:jc w:val="both"/>
              <w:rPr>
                <w:rFonts w:ascii="Times New Roman" w:hAnsi="Times New Roman" w:cs="Times New Roman"/>
                <w:sz w:val="24"/>
                <w:szCs w:val="24"/>
              </w:rPr>
            </w:pPr>
            <w:r w:rsidRPr="00835039">
              <w:rPr>
                <w:rFonts w:ascii="Times New Roman" w:hAnsi="Times New Roman" w:cs="Times New Roman"/>
                <w:sz w:val="24"/>
                <w:szCs w:val="24"/>
              </w:rPr>
              <w:t>Анкета участника размещения заказа по Форме 2.</w:t>
            </w:r>
          </w:p>
        </w:tc>
        <w:tc>
          <w:tcPr>
            <w:tcW w:w="3119" w:type="dxa"/>
          </w:tcPr>
          <w:p w:rsidR="007B5FC8" w:rsidRPr="00835039" w:rsidRDefault="007B5FC8" w:rsidP="007B5FC8">
            <w:pPr>
              <w:jc w:val="center"/>
              <w:rPr>
                <w:rFonts w:ascii="Times New Roman" w:hAnsi="Times New Roman" w:cs="Times New Roman"/>
                <w:sz w:val="24"/>
                <w:szCs w:val="24"/>
              </w:rPr>
            </w:pPr>
            <w:r w:rsidRPr="00835039">
              <w:rPr>
                <w:rFonts w:ascii="Times New Roman" w:hAnsi="Times New Roman" w:cs="Times New Roman"/>
                <w:sz w:val="24"/>
                <w:szCs w:val="24"/>
              </w:rPr>
              <w:t>Соответствует</w:t>
            </w:r>
          </w:p>
          <w:p w:rsidR="007B5FC8" w:rsidRPr="00835039" w:rsidRDefault="007B5FC8" w:rsidP="007B5FC8">
            <w:pPr>
              <w:jc w:val="center"/>
              <w:rPr>
                <w:rFonts w:ascii="Times New Roman" w:hAnsi="Times New Roman" w:cs="Times New Roman"/>
                <w:sz w:val="24"/>
                <w:szCs w:val="24"/>
              </w:rPr>
            </w:pPr>
          </w:p>
        </w:tc>
        <w:tc>
          <w:tcPr>
            <w:tcW w:w="3544" w:type="dxa"/>
          </w:tcPr>
          <w:p w:rsidR="007B5FC8" w:rsidRPr="00835039" w:rsidRDefault="007B5FC8" w:rsidP="007B5FC8">
            <w:pPr>
              <w:jc w:val="center"/>
              <w:rPr>
                <w:rFonts w:ascii="Times New Roman" w:hAnsi="Times New Roman" w:cs="Times New Roman"/>
                <w:sz w:val="24"/>
                <w:szCs w:val="24"/>
              </w:rPr>
            </w:pPr>
            <w:r w:rsidRPr="00835039">
              <w:rPr>
                <w:rFonts w:ascii="Times New Roman" w:hAnsi="Times New Roman" w:cs="Times New Roman"/>
                <w:sz w:val="24"/>
                <w:szCs w:val="24"/>
              </w:rPr>
              <w:t>Соответствует</w:t>
            </w:r>
          </w:p>
        </w:tc>
        <w:tc>
          <w:tcPr>
            <w:tcW w:w="3402" w:type="dxa"/>
          </w:tcPr>
          <w:p w:rsidR="007B5FC8" w:rsidRPr="00835039" w:rsidRDefault="007B5FC8" w:rsidP="007B5FC8">
            <w:pPr>
              <w:jc w:val="center"/>
              <w:rPr>
                <w:rFonts w:ascii="Times New Roman" w:hAnsi="Times New Roman" w:cs="Times New Roman"/>
                <w:sz w:val="24"/>
                <w:szCs w:val="24"/>
              </w:rPr>
            </w:pPr>
            <w:r w:rsidRPr="00835039">
              <w:rPr>
                <w:rFonts w:ascii="Times New Roman" w:hAnsi="Times New Roman" w:cs="Times New Roman"/>
                <w:sz w:val="24"/>
                <w:szCs w:val="24"/>
              </w:rPr>
              <w:t>Соответствует</w:t>
            </w:r>
          </w:p>
          <w:p w:rsidR="007B5FC8" w:rsidRPr="00835039" w:rsidRDefault="007B5FC8" w:rsidP="007B5FC8">
            <w:pPr>
              <w:jc w:val="center"/>
              <w:rPr>
                <w:rFonts w:ascii="Times New Roman" w:hAnsi="Times New Roman" w:cs="Times New Roman"/>
                <w:sz w:val="24"/>
                <w:szCs w:val="24"/>
              </w:rPr>
            </w:pPr>
          </w:p>
        </w:tc>
      </w:tr>
      <w:tr w:rsidR="007B5FC8" w:rsidRPr="00835039" w:rsidTr="00835039">
        <w:tc>
          <w:tcPr>
            <w:tcW w:w="709" w:type="dxa"/>
          </w:tcPr>
          <w:p w:rsidR="007B5FC8" w:rsidRPr="00835039" w:rsidRDefault="007B5FC8" w:rsidP="007B5FC8">
            <w:pPr>
              <w:snapToGrid w:val="0"/>
              <w:rPr>
                <w:rFonts w:ascii="Times New Roman" w:hAnsi="Times New Roman" w:cs="Times New Roman"/>
                <w:sz w:val="24"/>
                <w:szCs w:val="24"/>
              </w:rPr>
            </w:pPr>
            <w:r w:rsidRPr="00835039">
              <w:rPr>
                <w:rFonts w:ascii="Times New Roman" w:hAnsi="Times New Roman" w:cs="Times New Roman"/>
                <w:sz w:val="24"/>
                <w:szCs w:val="24"/>
              </w:rPr>
              <w:t>4.</w:t>
            </w:r>
          </w:p>
        </w:tc>
        <w:tc>
          <w:tcPr>
            <w:tcW w:w="3827" w:type="dxa"/>
          </w:tcPr>
          <w:p w:rsidR="007B5FC8" w:rsidRPr="00835039" w:rsidRDefault="007B5FC8" w:rsidP="007B5FC8">
            <w:pPr>
              <w:jc w:val="both"/>
              <w:rPr>
                <w:rFonts w:ascii="Times New Roman" w:hAnsi="Times New Roman" w:cs="Times New Roman"/>
                <w:sz w:val="24"/>
                <w:szCs w:val="24"/>
              </w:rPr>
            </w:pPr>
            <w:r w:rsidRPr="00835039">
              <w:rPr>
                <w:rFonts w:ascii="Times New Roman" w:hAnsi="Times New Roman" w:cs="Times New Roman"/>
                <w:sz w:val="24"/>
                <w:szCs w:val="24"/>
              </w:rPr>
              <w:t>Копия  устава</w:t>
            </w:r>
          </w:p>
        </w:tc>
        <w:tc>
          <w:tcPr>
            <w:tcW w:w="3119" w:type="dxa"/>
          </w:tcPr>
          <w:p w:rsidR="007B5FC8" w:rsidRPr="00835039" w:rsidRDefault="007B5FC8" w:rsidP="00835039">
            <w:pPr>
              <w:jc w:val="center"/>
              <w:rPr>
                <w:rFonts w:ascii="Times New Roman" w:hAnsi="Times New Roman" w:cs="Times New Roman"/>
                <w:sz w:val="24"/>
                <w:szCs w:val="24"/>
              </w:rPr>
            </w:pPr>
            <w:r w:rsidRPr="00835039">
              <w:rPr>
                <w:rFonts w:ascii="Times New Roman" w:hAnsi="Times New Roman" w:cs="Times New Roman"/>
                <w:sz w:val="24"/>
                <w:szCs w:val="24"/>
              </w:rPr>
              <w:t>Соответствует</w:t>
            </w:r>
          </w:p>
        </w:tc>
        <w:tc>
          <w:tcPr>
            <w:tcW w:w="3544" w:type="dxa"/>
          </w:tcPr>
          <w:p w:rsidR="007B5FC8" w:rsidRPr="00835039" w:rsidRDefault="007B5FC8" w:rsidP="007B5FC8">
            <w:pPr>
              <w:jc w:val="center"/>
              <w:rPr>
                <w:rFonts w:ascii="Times New Roman" w:hAnsi="Times New Roman" w:cs="Times New Roman"/>
                <w:sz w:val="24"/>
                <w:szCs w:val="24"/>
              </w:rPr>
            </w:pPr>
            <w:r w:rsidRPr="00835039">
              <w:rPr>
                <w:rFonts w:ascii="Times New Roman" w:hAnsi="Times New Roman" w:cs="Times New Roman"/>
                <w:sz w:val="24"/>
                <w:szCs w:val="24"/>
              </w:rPr>
              <w:t>Соответствует</w:t>
            </w:r>
          </w:p>
        </w:tc>
        <w:tc>
          <w:tcPr>
            <w:tcW w:w="3402" w:type="dxa"/>
          </w:tcPr>
          <w:p w:rsidR="007B5FC8" w:rsidRPr="00835039" w:rsidRDefault="007B5FC8" w:rsidP="007B5FC8">
            <w:pPr>
              <w:jc w:val="center"/>
              <w:rPr>
                <w:rFonts w:ascii="Times New Roman" w:hAnsi="Times New Roman" w:cs="Times New Roman"/>
                <w:sz w:val="24"/>
                <w:szCs w:val="24"/>
              </w:rPr>
            </w:pPr>
            <w:r w:rsidRPr="00835039">
              <w:rPr>
                <w:rFonts w:ascii="Times New Roman" w:hAnsi="Times New Roman" w:cs="Times New Roman"/>
                <w:sz w:val="24"/>
                <w:szCs w:val="24"/>
              </w:rPr>
              <w:t>Соответствует</w:t>
            </w:r>
          </w:p>
        </w:tc>
      </w:tr>
      <w:tr w:rsidR="007B5FC8" w:rsidRPr="00835039" w:rsidTr="00835039">
        <w:tc>
          <w:tcPr>
            <w:tcW w:w="709" w:type="dxa"/>
          </w:tcPr>
          <w:p w:rsidR="007B5FC8" w:rsidRPr="00835039" w:rsidRDefault="007B5FC8" w:rsidP="007B5FC8">
            <w:pPr>
              <w:snapToGrid w:val="0"/>
              <w:rPr>
                <w:rFonts w:ascii="Times New Roman" w:hAnsi="Times New Roman" w:cs="Times New Roman"/>
                <w:sz w:val="24"/>
                <w:szCs w:val="24"/>
              </w:rPr>
            </w:pPr>
            <w:r w:rsidRPr="00835039">
              <w:rPr>
                <w:rFonts w:ascii="Times New Roman" w:hAnsi="Times New Roman" w:cs="Times New Roman"/>
                <w:sz w:val="24"/>
                <w:szCs w:val="24"/>
              </w:rPr>
              <w:t>5.</w:t>
            </w:r>
          </w:p>
        </w:tc>
        <w:tc>
          <w:tcPr>
            <w:tcW w:w="3827" w:type="dxa"/>
          </w:tcPr>
          <w:p w:rsidR="007B5FC8" w:rsidRPr="00835039" w:rsidRDefault="007B5FC8" w:rsidP="007B5FC8">
            <w:pPr>
              <w:jc w:val="both"/>
              <w:rPr>
                <w:rFonts w:ascii="Times New Roman" w:hAnsi="Times New Roman" w:cs="Times New Roman"/>
                <w:sz w:val="24"/>
                <w:szCs w:val="24"/>
              </w:rPr>
            </w:pPr>
            <w:r w:rsidRPr="00835039">
              <w:rPr>
                <w:rFonts w:ascii="Times New Roman" w:hAnsi="Times New Roman" w:cs="Times New Roman"/>
                <w:sz w:val="24"/>
                <w:szCs w:val="24"/>
              </w:rPr>
              <w:t>Копия свидетельства о государственной  регистрации юридического лица</w:t>
            </w:r>
          </w:p>
        </w:tc>
        <w:tc>
          <w:tcPr>
            <w:tcW w:w="3119" w:type="dxa"/>
          </w:tcPr>
          <w:p w:rsidR="007B5FC8" w:rsidRPr="00835039" w:rsidRDefault="007B5FC8" w:rsidP="007B5FC8">
            <w:pPr>
              <w:jc w:val="center"/>
              <w:rPr>
                <w:rFonts w:ascii="Times New Roman" w:hAnsi="Times New Roman" w:cs="Times New Roman"/>
                <w:sz w:val="24"/>
                <w:szCs w:val="24"/>
              </w:rPr>
            </w:pPr>
            <w:r w:rsidRPr="00835039">
              <w:rPr>
                <w:rFonts w:ascii="Times New Roman" w:hAnsi="Times New Roman" w:cs="Times New Roman"/>
                <w:sz w:val="24"/>
                <w:szCs w:val="24"/>
              </w:rPr>
              <w:t>Соответствует</w:t>
            </w:r>
          </w:p>
        </w:tc>
        <w:tc>
          <w:tcPr>
            <w:tcW w:w="3544" w:type="dxa"/>
          </w:tcPr>
          <w:p w:rsidR="007B5FC8" w:rsidRPr="00835039" w:rsidRDefault="007B5FC8" w:rsidP="007B5FC8">
            <w:pPr>
              <w:jc w:val="center"/>
              <w:rPr>
                <w:rFonts w:ascii="Times New Roman" w:hAnsi="Times New Roman" w:cs="Times New Roman"/>
                <w:sz w:val="24"/>
                <w:szCs w:val="24"/>
              </w:rPr>
            </w:pPr>
            <w:r w:rsidRPr="00835039">
              <w:rPr>
                <w:rFonts w:ascii="Times New Roman" w:hAnsi="Times New Roman" w:cs="Times New Roman"/>
                <w:sz w:val="24"/>
                <w:szCs w:val="24"/>
              </w:rPr>
              <w:t>Соответствует</w:t>
            </w:r>
          </w:p>
        </w:tc>
        <w:tc>
          <w:tcPr>
            <w:tcW w:w="3402" w:type="dxa"/>
          </w:tcPr>
          <w:p w:rsidR="007B5FC8" w:rsidRPr="00835039" w:rsidRDefault="007B5FC8" w:rsidP="007B5FC8">
            <w:pPr>
              <w:jc w:val="center"/>
              <w:rPr>
                <w:rFonts w:ascii="Times New Roman" w:hAnsi="Times New Roman" w:cs="Times New Roman"/>
                <w:sz w:val="24"/>
                <w:szCs w:val="24"/>
              </w:rPr>
            </w:pPr>
            <w:r w:rsidRPr="00835039">
              <w:rPr>
                <w:rFonts w:ascii="Times New Roman" w:hAnsi="Times New Roman" w:cs="Times New Roman"/>
                <w:sz w:val="24"/>
                <w:szCs w:val="24"/>
              </w:rPr>
              <w:t>Соответствует</w:t>
            </w:r>
          </w:p>
        </w:tc>
      </w:tr>
      <w:tr w:rsidR="007B5FC8" w:rsidRPr="00835039" w:rsidTr="00835039">
        <w:tc>
          <w:tcPr>
            <w:tcW w:w="709" w:type="dxa"/>
          </w:tcPr>
          <w:p w:rsidR="007B5FC8" w:rsidRPr="00835039" w:rsidRDefault="007B5FC8" w:rsidP="007B5FC8">
            <w:pPr>
              <w:snapToGrid w:val="0"/>
              <w:rPr>
                <w:rFonts w:ascii="Times New Roman" w:hAnsi="Times New Roman" w:cs="Times New Roman"/>
                <w:sz w:val="24"/>
                <w:szCs w:val="24"/>
              </w:rPr>
            </w:pPr>
            <w:r w:rsidRPr="00835039">
              <w:rPr>
                <w:rFonts w:ascii="Times New Roman" w:hAnsi="Times New Roman" w:cs="Times New Roman"/>
                <w:sz w:val="24"/>
                <w:szCs w:val="24"/>
              </w:rPr>
              <w:t>6.</w:t>
            </w:r>
          </w:p>
        </w:tc>
        <w:tc>
          <w:tcPr>
            <w:tcW w:w="3827" w:type="dxa"/>
          </w:tcPr>
          <w:p w:rsidR="007B5FC8" w:rsidRPr="00835039" w:rsidRDefault="007B5FC8" w:rsidP="007B5FC8">
            <w:pPr>
              <w:jc w:val="both"/>
              <w:rPr>
                <w:rFonts w:ascii="Times New Roman" w:hAnsi="Times New Roman" w:cs="Times New Roman"/>
                <w:sz w:val="24"/>
                <w:szCs w:val="24"/>
              </w:rPr>
            </w:pPr>
            <w:r w:rsidRPr="00835039">
              <w:rPr>
                <w:rFonts w:ascii="Times New Roman" w:hAnsi="Times New Roman" w:cs="Times New Roman"/>
                <w:sz w:val="24"/>
                <w:szCs w:val="24"/>
              </w:rPr>
              <w:t>Копия свидетельства о постановке на налоговый учет</w:t>
            </w:r>
          </w:p>
        </w:tc>
        <w:tc>
          <w:tcPr>
            <w:tcW w:w="3119" w:type="dxa"/>
          </w:tcPr>
          <w:p w:rsidR="007B5FC8" w:rsidRPr="00835039" w:rsidRDefault="007E3862" w:rsidP="007B5FC8">
            <w:pPr>
              <w:jc w:val="center"/>
              <w:rPr>
                <w:rFonts w:ascii="Times New Roman" w:hAnsi="Times New Roman" w:cs="Times New Roman"/>
                <w:sz w:val="24"/>
                <w:szCs w:val="24"/>
              </w:rPr>
            </w:pPr>
            <w:r w:rsidRPr="00835039">
              <w:rPr>
                <w:rFonts w:ascii="Times New Roman" w:hAnsi="Times New Roman" w:cs="Times New Roman"/>
                <w:sz w:val="24"/>
                <w:szCs w:val="24"/>
              </w:rPr>
              <w:t>Соответствует</w:t>
            </w:r>
          </w:p>
        </w:tc>
        <w:tc>
          <w:tcPr>
            <w:tcW w:w="3544" w:type="dxa"/>
          </w:tcPr>
          <w:p w:rsidR="007B5FC8" w:rsidRPr="00835039" w:rsidRDefault="007B5FC8" w:rsidP="007B5FC8">
            <w:pPr>
              <w:jc w:val="center"/>
              <w:rPr>
                <w:rFonts w:ascii="Times New Roman" w:hAnsi="Times New Roman" w:cs="Times New Roman"/>
                <w:b/>
                <w:sz w:val="24"/>
                <w:szCs w:val="24"/>
              </w:rPr>
            </w:pPr>
            <w:r w:rsidRPr="00835039">
              <w:rPr>
                <w:rFonts w:ascii="Times New Roman" w:hAnsi="Times New Roman" w:cs="Times New Roman"/>
                <w:b/>
                <w:sz w:val="24"/>
                <w:szCs w:val="24"/>
              </w:rPr>
              <w:t>Отсутствует</w:t>
            </w:r>
          </w:p>
          <w:p w:rsidR="007B5FC8" w:rsidRPr="00835039" w:rsidRDefault="007B5FC8" w:rsidP="007B5FC8">
            <w:pPr>
              <w:jc w:val="center"/>
              <w:rPr>
                <w:rFonts w:ascii="Times New Roman" w:hAnsi="Times New Roman" w:cs="Times New Roman"/>
                <w:sz w:val="24"/>
                <w:szCs w:val="24"/>
              </w:rPr>
            </w:pPr>
          </w:p>
        </w:tc>
        <w:tc>
          <w:tcPr>
            <w:tcW w:w="3402" w:type="dxa"/>
          </w:tcPr>
          <w:p w:rsidR="007B5FC8" w:rsidRPr="00835039" w:rsidRDefault="007E3862" w:rsidP="007B5FC8">
            <w:pPr>
              <w:jc w:val="center"/>
              <w:rPr>
                <w:rFonts w:ascii="Times New Roman" w:hAnsi="Times New Roman" w:cs="Times New Roman"/>
                <w:sz w:val="24"/>
                <w:szCs w:val="24"/>
              </w:rPr>
            </w:pPr>
            <w:r w:rsidRPr="00835039">
              <w:rPr>
                <w:rFonts w:ascii="Times New Roman" w:hAnsi="Times New Roman" w:cs="Times New Roman"/>
                <w:sz w:val="24"/>
                <w:szCs w:val="24"/>
              </w:rPr>
              <w:t>Соответствует</w:t>
            </w:r>
          </w:p>
        </w:tc>
      </w:tr>
      <w:tr w:rsidR="007E3862" w:rsidRPr="00835039" w:rsidTr="00835039">
        <w:tc>
          <w:tcPr>
            <w:tcW w:w="709" w:type="dxa"/>
          </w:tcPr>
          <w:p w:rsidR="007E3862" w:rsidRPr="00835039" w:rsidRDefault="007E3862" w:rsidP="007B5FC8">
            <w:pPr>
              <w:snapToGrid w:val="0"/>
              <w:rPr>
                <w:rFonts w:ascii="Times New Roman" w:hAnsi="Times New Roman" w:cs="Times New Roman"/>
                <w:sz w:val="24"/>
                <w:szCs w:val="24"/>
              </w:rPr>
            </w:pPr>
            <w:r w:rsidRPr="00835039">
              <w:rPr>
                <w:rFonts w:ascii="Times New Roman" w:hAnsi="Times New Roman" w:cs="Times New Roman"/>
                <w:sz w:val="24"/>
                <w:szCs w:val="24"/>
              </w:rPr>
              <w:lastRenderedPageBreak/>
              <w:t>7.</w:t>
            </w:r>
          </w:p>
        </w:tc>
        <w:tc>
          <w:tcPr>
            <w:tcW w:w="3827" w:type="dxa"/>
          </w:tcPr>
          <w:p w:rsidR="007E3862" w:rsidRPr="00835039" w:rsidRDefault="007E3862" w:rsidP="007B5FC8">
            <w:pPr>
              <w:jc w:val="both"/>
              <w:rPr>
                <w:rFonts w:ascii="Times New Roman" w:hAnsi="Times New Roman" w:cs="Times New Roman"/>
                <w:sz w:val="24"/>
                <w:szCs w:val="24"/>
              </w:rPr>
            </w:pPr>
            <w:r w:rsidRPr="00835039">
              <w:rPr>
                <w:rFonts w:ascii="Times New Roman" w:hAnsi="Times New Roman" w:cs="Times New Roman"/>
                <w:sz w:val="24"/>
                <w:szCs w:val="24"/>
              </w:rPr>
              <w:t>Копия документа о присвоении статистических кодов, выданного территориальным органом Росстата</w:t>
            </w:r>
          </w:p>
        </w:tc>
        <w:tc>
          <w:tcPr>
            <w:tcW w:w="3119" w:type="dxa"/>
          </w:tcPr>
          <w:p w:rsidR="007E3862" w:rsidRPr="00835039" w:rsidRDefault="007E3862" w:rsidP="007E3862">
            <w:pPr>
              <w:jc w:val="center"/>
              <w:rPr>
                <w:rFonts w:ascii="Times New Roman" w:hAnsi="Times New Roman" w:cs="Times New Roman"/>
                <w:sz w:val="24"/>
                <w:szCs w:val="24"/>
              </w:rPr>
            </w:pPr>
            <w:r w:rsidRPr="00835039">
              <w:rPr>
                <w:rFonts w:ascii="Times New Roman" w:hAnsi="Times New Roman" w:cs="Times New Roman"/>
                <w:sz w:val="24"/>
                <w:szCs w:val="24"/>
              </w:rPr>
              <w:t>Соответствует</w:t>
            </w:r>
          </w:p>
        </w:tc>
        <w:tc>
          <w:tcPr>
            <w:tcW w:w="3544" w:type="dxa"/>
          </w:tcPr>
          <w:p w:rsidR="007E3862" w:rsidRPr="00835039" w:rsidRDefault="007E3862" w:rsidP="007E3862">
            <w:pPr>
              <w:jc w:val="center"/>
              <w:rPr>
                <w:rFonts w:ascii="Times New Roman" w:hAnsi="Times New Roman" w:cs="Times New Roman"/>
                <w:sz w:val="24"/>
                <w:szCs w:val="24"/>
              </w:rPr>
            </w:pPr>
            <w:r w:rsidRPr="00835039">
              <w:rPr>
                <w:rFonts w:ascii="Times New Roman" w:hAnsi="Times New Roman" w:cs="Times New Roman"/>
                <w:sz w:val="24"/>
                <w:szCs w:val="24"/>
              </w:rPr>
              <w:t>Соответствует</w:t>
            </w:r>
          </w:p>
        </w:tc>
        <w:tc>
          <w:tcPr>
            <w:tcW w:w="3402" w:type="dxa"/>
          </w:tcPr>
          <w:p w:rsidR="007E3862" w:rsidRPr="00835039" w:rsidRDefault="007E3862" w:rsidP="007E3862">
            <w:pPr>
              <w:jc w:val="center"/>
              <w:rPr>
                <w:rFonts w:ascii="Times New Roman" w:hAnsi="Times New Roman" w:cs="Times New Roman"/>
                <w:sz w:val="24"/>
                <w:szCs w:val="24"/>
              </w:rPr>
            </w:pPr>
            <w:r w:rsidRPr="00835039">
              <w:rPr>
                <w:rFonts w:ascii="Times New Roman" w:hAnsi="Times New Roman" w:cs="Times New Roman"/>
                <w:sz w:val="24"/>
                <w:szCs w:val="24"/>
              </w:rPr>
              <w:t>Соответствует</w:t>
            </w:r>
          </w:p>
        </w:tc>
      </w:tr>
      <w:tr w:rsidR="007E3862" w:rsidRPr="00835039" w:rsidTr="00835039">
        <w:tc>
          <w:tcPr>
            <w:tcW w:w="709" w:type="dxa"/>
          </w:tcPr>
          <w:p w:rsidR="007E3862" w:rsidRPr="00835039" w:rsidRDefault="007E3862" w:rsidP="007B5FC8">
            <w:pPr>
              <w:snapToGrid w:val="0"/>
              <w:rPr>
                <w:rFonts w:ascii="Times New Roman" w:hAnsi="Times New Roman" w:cs="Times New Roman"/>
                <w:sz w:val="24"/>
                <w:szCs w:val="24"/>
              </w:rPr>
            </w:pPr>
            <w:r w:rsidRPr="00835039">
              <w:rPr>
                <w:rFonts w:ascii="Times New Roman" w:hAnsi="Times New Roman" w:cs="Times New Roman"/>
                <w:sz w:val="24"/>
                <w:szCs w:val="24"/>
              </w:rPr>
              <w:t>8.</w:t>
            </w:r>
          </w:p>
        </w:tc>
        <w:tc>
          <w:tcPr>
            <w:tcW w:w="3827" w:type="dxa"/>
          </w:tcPr>
          <w:p w:rsidR="007E3862" w:rsidRPr="00835039" w:rsidRDefault="007E3862" w:rsidP="007B5FC8">
            <w:pPr>
              <w:shd w:val="clear" w:color="auto" w:fill="FFFFFF"/>
              <w:jc w:val="both"/>
              <w:rPr>
                <w:rFonts w:ascii="Times New Roman" w:hAnsi="Times New Roman" w:cs="Times New Roman"/>
                <w:sz w:val="24"/>
                <w:szCs w:val="24"/>
              </w:rPr>
            </w:pPr>
            <w:r w:rsidRPr="00835039">
              <w:rPr>
                <w:rFonts w:ascii="Times New Roman" w:hAnsi="Times New Roman" w:cs="Times New Roman"/>
                <w:sz w:val="24"/>
                <w:szCs w:val="24"/>
              </w:rPr>
              <w:t>Выписка из Единого государственного реестра юридических лиц, выданная территориальным органом ФНС России  не ранее чем за 6 (шесть) месяцев до дня размещения на официальном сайте  извещения о проведении открытого конкурса или нотариально заверенная копия такой выписки</w:t>
            </w:r>
          </w:p>
        </w:tc>
        <w:tc>
          <w:tcPr>
            <w:tcW w:w="3119" w:type="dxa"/>
          </w:tcPr>
          <w:p w:rsidR="007E3862" w:rsidRPr="00835039" w:rsidRDefault="007E3862" w:rsidP="007E3862">
            <w:pPr>
              <w:jc w:val="center"/>
              <w:rPr>
                <w:rFonts w:ascii="Times New Roman" w:hAnsi="Times New Roman" w:cs="Times New Roman"/>
                <w:sz w:val="24"/>
                <w:szCs w:val="24"/>
              </w:rPr>
            </w:pPr>
            <w:r w:rsidRPr="00835039">
              <w:rPr>
                <w:rFonts w:ascii="Times New Roman" w:hAnsi="Times New Roman" w:cs="Times New Roman"/>
                <w:sz w:val="24"/>
                <w:szCs w:val="24"/>
              </w:rPr>
              <w:t>Соответствует</w:t>
            </w:r>
          </w:p>
        </w:tc>
        <w:tc>
          <w:tcPr>
            <w:tcW w:w="3544" w:type="dxa"/>
          </w:tcPr>
          <w:p w:rsidR="007E3862" w:rsidRPr="00835039" w:rsidRDefault="007E3862" w:rsidP="007E3862">
            <w:pPr>
              <w:jc w:val="center"/>
              <w:rPr>
                <w:rFonts w:ascii="Times New Roman" w:hAnsi="Times New Roman" w:cs="Times New Roman"/>
                <w:sz w:val="24"/>
                <w:szCs w:val="24"/>
              </w:rPr>
            </w:pPr>
            <w:r w:rsidRPr="00835039">
              <w:rPr>
                <w:rFonts w:ascii="Times New Roman" w:hAnsi="Times New Roman" w:cs="Times New Roman"/>
                <w:sz w:val="24"/>
                <w:szCs w:val="24"/>
              </w:rPr>
              <w:t>Соответствует</w:t>
            </w:r>
          </w:p>
        </w:tc>
        <w:tc>
          <w:tcPr>
            <w:tcW w:w="3402" w:type="dxa"/>
          </w:tcPr>
          <w:p w:rsidR="007E3862" w:rsidRPr="00835039" w:rsidRDefault="007E3862" w:rsidP="007E3862">
            <w:pPr>
              <w:jc w:val="center"/>
              <w:rPr>
                <w:rFonts w:ascii="Times New Roman" w:hAnsi="Times New Roman" w:cs="Times New Roman"/>
                <w:sz w:val="24"/>
                <w:szCs w:val="24"/>
              </w:rPr>
            </w:pPr>
            <w:r w:rsidRPr="00835039">
              <w:rPr>
                <w:rFonts w:ascii="Times New Roman" w:hAnsi="Times New Roman" w:cs="Times New Roman"/>
                <w:sz w:val="24"/>
                <w:szCs w:val="24"/>
              </w:rPr>
              <w:t>Соответствует</w:t>
            </w:r>
          </w:p>
        </w:tc>
      </w:tr>
      <w:tr w:rsidR="007E3862" w:rsidRPr="00835039" w:rsidTr="00835039">
        <w:tc>
          <w:tcPr>
            <w:tcW w:w="709" w:type="dxa"/>
          </w:tcPr>
          <w:p w:rsidR="007E3862" w:rsidRPr="00835039" w:rsidRDefault="007E3862" w:rsidP="007B5FC8">
            <w:pPr>
              <w:snapToGrid w:val="0"/>
              <w:rPr>
                <w:rFonts w:ascii="Times New Roman" w:hAnsi="Times New Roman" w:cs="Times New Roman"/>
                <w:sz w:val="24"/>
                <w:szCs w:val="24"/>
              </w:rPr>
            </w:pPr>
            <w:r w:rsidRPr="00835039">
              <w:rPr>
                <w:rFonts w:ascii="Times New Roman" w:hAnsi="Times New Roman" w:cs="Times New Roman"/>
                <w:sz w:val="24"/>
                <w:szCs w:val="24"/>
              </w:rPr>
              <w:t>9.</w:t>
            </w:r>
          </w:p>
        </w:tc>
        <w:tc>
          <w:tcPr>
            <w:tcW w:w="3827" w:type="dxa"/>
          </w:tcPr>
          <w:p w:rsidR="007E3862" w:rsidRPr="00835039" w:rsidRDefault="007E3862" w:rsidP="007B5FC8">
            <w:pPr>
              <w:jc w:val="both"/>
              <w:rPr>
                <w:rFonts w:ascii="Times New Roman" w:hAnsi="Times New Roman" w:cs="Times New Roman"/>
                <w:sz w:val="24"/>
                <w:szCs w:val="24"/>
              </w:rPr>
            </w:pPr>
            <w:r w:rsidRPr="00835039">
              <w:rPr>
                <w:rFonts w:ascii="Times New Roman" w:hAnsi="Times New Roman" w:cs="Times New Roman"/>
                <w:sz w:val="24"/>
                <w:szCs w:val="24"/>
              </w:rPr>
              <w:t xml:space="preserve">Документ, подтверждающий полномочия лица на осуществление действий от имени участника размещения заказа </w:t>
            </w:r>
          </w:p>
        </w:tc>
        <w:tc>
          <w:tcPr>
            <w:tcW w:w="3119" w:type="dxa"/>
          </w:tcPr>
          <w:p w:rsidR="007E3862" w:rsidRPr="00835039" w:rsidRDefault="007E3862" w:rsidP="007E3862">
            <w:pPr>
              <w:jc w:val="center"/>
              <w:rPr>
                <w:rFonts w:ascii="Times New Roman" w:hAnsi="Times New Roman" w:cs="Times New Roman"/>
                <w:sz w:val="24"/>
                <w:szCs w:val="24"/>
              </w:rPr>
            </w:pPr>
            <w:r w:rsidRPr="00835039">
              <w:rPr>
                <w:rFonts w:ascii="Times New Roman" w:hAnsi="Times New Roman" w:cs="Times New Roman"/>
                <w:sz w:val="24"/>
                <w:szCs w:val="24"/>
              </w:rPr>
              <w:t>Соответствует</w:t>
            </w:r>
          </w:p>
        </w:tc>
        <w:tc>
          <w:tcPr>
            <w:tcW w:w="3544" w:type="dxa"/>
          </w:tcPr>
          <w:p w:rsidR="007E3862" w:rsidRPr="00835039" w:rsidRDefault="007E3862" w:rsidP="007E3862">
            <w:pPr>
              <w:jc w:val="center"/>
              <w:rPr>
                <w:rFonts w:ascii="Times New Roman" w:hAnsi="Times New Roman" w:cs="Times New Roman"/>
                <w:sz w:val="24"/>
                <w:szCs w:val="24"/>
              </w:rPr>
            </w:pPr>
            <w:r w:rsidRPr="00835039">
              <w:rPr>
                <w:rFonts w:ascii="Times New Roman" w:hAnsi="Times New Roman" w:cs="Times New Roman"/>
                <w:sz w:val="24"/>
                <w:szCs w:val="24"/>
              </w:rPr>
              <w:t>Соответствует</w:t>
            </w:r>
          </w:p>
        </w:tc>
        <w:tc>
          <w:tcPr>
            <w:tcW w:w="3402" w:type="dxa"/>
          </w:tcPr>
          <w:p w:rsidR="007E3862" w:rsidRPr="00835039" w:rsidRDefault="007E3862" w:rsidP="007E3862">
            <w:pPr>
              <w:jc w:val="center"/>
              <w:rPr>
                <w:rFonts w:ascii="Times New Roman" w:hAnsi="Times New Roman" w:cs="Times New Roman"/>
                <w:sz w:val="24"/>
                <w:szCs w:val="24"/>
              </w:rPr>
            </w:pPr>
            <w:r w:rsidRPr="00835039">
              <w:rPr>
                <w:rFonts w:ascii="Times New Roman" w:hAnsi="Times New Roman" w:cs="Times New Roman"/>
                <w:sz w:val="24"/>
                <w:szCs w:val="24"/>
              </w:rPr>
              <w:t>Соответствует</w:t>
            </w:r>
          </w:p>
        </w:tc>
      </w:tr>
      <w:tr w:rsidR="007B5FC8" w:rsidRPr="00835039" w:rsidTr="00835039">
        <w:tc>
          <w:tcPr>
            <w:tcW w:w="709" w:type="dxa"/>
          </w:tcPr>
          <w:p w:rsidR="007B5FC8" w:rsidRPr="00835039" w:rsidRDefault="007B5FC8" w:rsidP="007B5FC8">
            <w:pPr>
              <w:snapToGrid w:val="0"/>
              <w:rPr>
                <w:rFonts w:ascii="Times New Roman" w:hAnsi="Times New Roman" w:cs="Times New Roman"/>
                <w:sz w:val="24"/>
                <w:szCs w:val="24"/>
              </w:rPr>
            </w:pPr>
            <w:r w:rsidRPr="00835039">
              <w:rPr>
                <w:rFonts w:ascii="Times New Roman" w:hAnsi="Times New Roman" w:cs="Times New Roman"/>
                <w:sz w:val="24"/>
                <w:szCs w:val="24"/>
              </w:rPr>
              <w:t>10.</w:t>
            </w:r>
          </w:p>
        </w:tc>
        <w:tc>
          <w:tcPr>
            <w:tcW w:w="3827" w:type="dxa"/>
          </w:tcPr>
          <w:p w:rsidR="007B5FC8" w:rsidRPr="00835039" w:rsidRDefault="007B5FC8" w:rsidP="007B5FC8">
            <w:pPr>
              <w:jc w:val="both"/>
              <w:rPr>
                <w:rFonts w:ascii="Times New Roman" w:hAnsi="Times New Roman" w:cs="Times New Roman"/>
                <w:sz w:val="24"/>
                <w:szCs w:val="24"/>
              </w:rPr>
            </w:pPr>
            <w:r w:rsidRPr="00835039">
              <w:rPr>
                <w:rFonts w:ascii="Times New Roman" w:hAnsi="Times New Roman" w:cs="Times New Roman"/>
                <w:sz w:val="24"/>
                <w:szCs w:val="24"/>
              </w:rPr>
              <w:t>Решение об одобрении или о совершении крупной сделки либо копия такого решения</w:t>
            </w:r>
          </w:p>
        </w:tc>
        <w:tc>
          <w:tcPr>
            <w:tcW w:w="3119" w:type="dxa"/>
          </w:tcPr>
          <w:p w:rsidR="007B5FC8" w:rsidRPr="00835039" w:rsidRDefault="007E3862" w:rsidP="007B5FC8">
            <w:pPr>
              <w:jc w:val="center"/>
              <w:rPr>
                <w:rFonts w:ascii="Times New Roman" w:hAnsi="Times New Roman" w:cs="Times New Roman"/>
                <w:sz w:val="24"/>
                <w:szCs w:val="24"/>
              </w:rPr>
            </w:pPr>
            <w:r w:rsidRPr="00835039">
              <w:rPr>
                <w:rFonts w:ascii="Times New Roman" w:hAnsi="Times New Roman" w:cs="Times New Roman"/>
                <w:sz w:val="24"/>
                <w:szCs w:val="24"/>
              </w:rPr>
              <w:t>Соответствует</w:t>
            </w:r>
          </w:p>
          <w:p w:rsidR="007B5FC8" w:rsidRPr="00835039" w:rsidRDefault="007B5FC8" w:rsidP="007B5FC8">
            <w:pPr>
              <w:jc w:val="center"/>
              <w:rPr>
                <w:rFonts w:ascii="Times New Roman" w:hAnsi="Times New Roman" w:cs="Times New Roman"/>
                <w:sz w:val="24"/>
                <w:szCs w:val="24"/>
              </w:rPr>
            </w:pPr>
          </w:p>
        </w:tc>
        <w:tc>
          <w:tcPr>
            <w:tcW w:w="3544" w:type="dxa"/>
          </w:tcPr>
          <w:p w:rsidR="007B5FC8" w:rsidRPr="00835039" w:rsidRDefault="007B5FC8" w:rsidP="007B5FC8">
            <w:pPr>
              <w:jc w:val="center"/>
              <w:rPr>
                <w:rFonts w:ascii="Times New Roman" w:hAnsi="Times New Roman" w:cs="Times New Roman"/>
                <w:sz w:val="24"/>
                <w:szCs w:val="24"/>
              </w:rPr>
            </w:pPr>
            <w:r w:rsidRPr="00835039">
              <w:rPr>
                <w:rFonts w:ascii="Times New Roman" w:hAnsi="Times New Roman" w:cs="Times New Roman"/>
                <w:sz w:val="24"/>
                <w:szCs w:val="24"/>
              </w:rPr>
              <w:t>Отсутствует</w:t>
            </w:r>
          </w:p>
        </w:tc>
        <w:tc>
          <w:tcPr>
            <w:tcW w:w="3402" w:type="dxa"/>
          </w:tcPr>
          <w:p w:rsidR="007B5FC8" w:rsidRPr="00835039" w:rsidRDefault="007B5FC8" w:rsidP="007B5FC8">
            <w:pPr>
              <w:jc w:val="center"/>
              <w:rPr>
                <w:rFonts w:ascii="Times New Roman" w:hAnsi="Times New Roman" w:cs="Times New Roman"/>
                <w:b/>
                <w:sz w:val="24"/>
                <w:szCs w:val="24"/>
              </w:rPr>
            </w:pPr>
            <w:r w:rsidRPr="00835039">
              <w:rPr>
                <w:rFonts w:ascii="Times New Roman" w:hAnsi="Times New Roman" w:cs="Times New Roman"/>
                <w:b/>
                <w:sz w:val="24"/>
                <w:szCs w:val="24"/>
              </w:rPr>
              <w:t>Отсутствует</w:t>
            </w:r>
          </w:p>
        </w:tc>
      </w:tr>
      <w:tr w:rsidR="007B5FC8" w:rsidRPr="00835039" w:rsidTr="00835039">
        <w:trPr>
          <w:trHeight w:val="664"/>
        </w:trPr>
        <w:tc>
          <w:tcPr>
            <w:tcW w:w="709" w:type="dxa"/>
          </w:tcPr>
          <w:p w:rsidR="007B5FC8" w:rsidRPr="00835039" w:rsidRDefault="007B5FC8" w:rsidP="007B5FC8">
            <w:pPr>
              <w:snapToGrid w:val="0"/>
              <w:rPr>
                <w:rFonts w:ascii="Times New Roman" w:hAnsi="Times New Roman" w:cs="Times New Roman"/>
                <w:sz w:val="24"/>
                <w:szCs w:val="24"/>
              </w:rPr>
            </w:pPr>
            <w:r w:rsidRPr="00835039">
              <w:rPr>
                <w:rFonts w:ascii="Times New Roman" w:hAnsi="Times New Roman" w:cs="Times New Roman"/>
                <w:sz w:val="24"/>
                <w:szCs w:val="24"/>
              </w:rPr>
              <w:t>11.</w:t>
            </w:r>
          </w:p>
        </w:tc>
        <w:tc>
          <w:tcPr>
            <w:tcW w:w="3827" w:type="dxa"/>
          </w:tcPr>
          <w:p w:rsidR="007B5FC8" w:rsidRPr="00835039" w:rsidRDefault="007B5FC8" w:rsidP="007B5FC8">
            <w:pPr>
              <w:jc w:val="both"/>
              <w:rPr>
                <w:rFonts w:ascii="Times New Roman" w:hAnsi="Times New Roman" w:cs="Times New Roman"/>
                <w:sz w:val="24"/>
                <w:szCs w:val="24"/>
              </w:rPr>
            </w:pPr>
            <w:r w:rsidRPr="00835039">
              <w:rPr>
                <w:rFonts w:ascii="Times New Roman" w:hAnsi="Times New Roman" w:cs="Times New Roman"/>
                <w:sz w:val="24"/>
                <w:szCs w:val="24"/>
              </w:rPr>
              <w:t>Коммерческое предложение</w:t>
            </w:r>
          </w:p>
          <w:p w:rsidR="007B5FC8" w:rsidRPr="00835039" w:rsidRDefault="007B5FC8" w:rsidP="007B5FC8">
            <w:pPr>
              <w:jc w:val="both"/>
              <w:rPr>
                <w:rFonts w:ascii="Times New Roman" w:hAnsi="Times New Roman" w:cs="Times New Roman"/>
                <w:sz w:val="24"/>
                <w:szCs w:val="24"/>
              </w:rPr>
            </w:pPr>
          </w:p>
        </w:tc>
        <w:tc>
          <w:tcPr>
            <w:tcW w:w="3119" w:type="dxa"/>
          </w:tcPr>
          <w:p w:rsidR="007B5FC8" w:rsidRPr="00835039" w:rsidRDefault="00285A3E" w:rsidP="007B5FC8">
            <w:pPr>
              <w:jc w:val="center"/>
              <w:rPr>
                <w:rFonts w:ascii="Times New Roman" w:hAnsi="Times New Roman" w:cs="Times New Roman"/>
                <w:b/>
                <w:sz w:val="24"/>
                <w:szCs w:val="24"/>
              </w:rPr>
            </w:pPr>
            <w:r w:rsidRPr="00835039">
              <w:rPr>
                <w:rFonts w:ascii="Times New Roman" w:hAnsi="Times New Roman" w:cs="Times New Roman"/>
                <w:b/>
                <w:sz w:val="24"/>
                <w:szCs w:val="24"/>
              </w:rPr>
              <w:t>Не соответствует</w:t>
            </w:r>
          </w:p>
        </w:tc>
        <w:tc>
          <w:tcPr>
            <w:tcW w:w="3544" w:type="dxa"/>
          </w:tcPr>
          <w:p w:rsidR="007B5FC8" w:rsidRPr="00835039" w:rsidRDefault="007B5FC8" w:rsidP="007B5FC8">
            <w:pPr>
              <w:jc w:val="center"/>
              <w:rPr>
                <w:rFonts w:ascii="Times New Roman" w:hAnsi="Times New Roman" w:cs="Times New Roman"/>
                <w:b/>
                <w:sz w:val="24"/>
                <w:szCs w:val="24"/>
              </w:rPr>
            </w:pPr>
            <w:r w:rsidRPr="00835039">
              <w:rPr>
                <w:rFonts w:ascii="Times New Roman" w:hAnsi="Times New Roman" w:cs="Times New Roman"/>
                <w:b/>
                <w:sz w:val="24"/>
                <w:szCs w:val="24"/>
              </w:rPr>
              <w:t>Отсутствует</w:t>
            </w:r>
          </w:p>
        </w:tc>
        <w:tc>
          <w:tcPr>
            <w:tcW w:w="3402" w:type="dxa"/>
          </w:tcPr>
          <w:p w:rsidR="00431F29" w:rsidRPr="00835039" w:rsidRDefault="00431F29" w:rsidP="00835039">
            <w:pPr>
              <w:jc w:val="center"/>
              <w:rPr>
                <w:rFonts w:ascii="Times New Roman" w:hAnsi="Times New Roman" w:cs="Times New Roman"/>
                <w:sz w:val="24"/>
                <w:szCs w:val="24"/>
              </w:rPr>
            </w:pPr>
            <w:r w:rsidRPr="00835039">
              <w:rPr>
                <w:rFonts w:ascii="Times New Roman" w:hAnsi="Times New Roman" w:cs="Times New Roman"/>
                <w:sz w:val="24"/>
                <w:szCs w:val="24"/>
              </w:rPr>
              <w:t>Соответствует</w:t>
            </w:r>
          </w:p>
        </w:tc>
      </w:tr>
      <w:tr w:rsidR="007B5FC8" w:rsidRPr="00835039" w:rsidTr="00835039">
        <w:tc>
          <w:tcPr>
            <w:tcW w:w="709" w:type="dxa"/>
          </w:tcPr>
          <w:p w:rsidR="007B5FC8" w:rsidRPr="00835039" w:rsidRDefault="007B5FC8" w:rsidP="007B5FC8">
            <w:pPr>
              <w:snapToGrid w:val="0"/>
              <w:rPr>
                <w:rFonts w:ascii="Times New Roman" w:hAnsi="Times New Roman" w:cs="Times New Roman"/>
                <w:sz w:val="24"/>
                <w:szCs w:val="24"/>
              </w:rPr>
            </w:pPr>
            <w:r w:rsidRPr="00835039">
              <w:rPr>
                <w:rFonts w:ascii="Times New Roman" w:hAnsi="Times New Roman" w:cs="Times New Roman"/>
                <w:sz w:val="24"/>
                <w:szCs w:val="24"/>
              </w:rPr>
              <w:lastRenderedPageBreak/>
              <w:t>12.</w:t>
            </w:r>
          </w:p>
        </w:tc>
        <w:tc>
          <w:tcPr>
            <w:tcW w:w="3827" w:type="dxa"/>
          </w:tcPr>
          <w:p w:rsidR="007B5FC8" w:rsidRPr="00835039" w:rsidRDefault="007B5FC8" w:rsidP="007B5FC8">
            <w:pPr>
              <w:jc w:val="both"/>
              <w:rPr>
                <w:rFonts w:ascii="Times New Roman" w:hAnsi="Times New Roman" w:cs="Times New Roman"/>
                <w:sz w:val="24"/>
                <w:szCs w:val="24"/>
              </w:rPr>
            </w:pPr>
            <w:r w:rsidRPr="00835039">
              <w:rPr>
                <w:rFonts w:ascii="Times New Roman" w:hAnsi="Times New Roman" w:cs="Times New Roman"/>
                <w:sz w:val="24"/>
                <w:szCs w:val="24"/>
              </w:rPr>
              <w:t>Финансовое предложение (документация, подтверждающая заявленную стоимость работ)</w:t>
            </w:r>
          </w:p>
        </w:tc>
        <w:tc>
          <w:tcPr>
            <w:tcW w:w="3119" w:type="dxa"/>
          </w:tcPr>
          <w:p w:rsidR="007B5FC8" w:rsidRPr="00835039" w:rsidRDefault="00285A3E" w:rsidP="007B5FC8">
            <w:pPr>
              <w:jc w:val="center"/>
              <w:rPr>
                <w:rFonts w:ascii="Times New Roman" w:hAnsi="Times New Roman" w:cs="Times New Roman"/>
                <w:b/>
                <w:sz w:val="24"/>
                <w:szCs w:val="24"/>
              </w:rPr>
            </w:pPr>
            <w:r w:rsidRPr="00835039">
              <w:rPr>
                <w:rFonts w:ascii="Times New Roman" w:hAnsi="Times New Roman" w:cs="Times New Roman"/>
                <w:b/>
                <w:sz w:val="24"/>
                <w:szCs w:val="24"/>
              </w:rPr>
              <w:t>Не соответствует</w:t>
            </w:r>
          </w:p>
        </w:tc>
        <w:tc>
          <w:tcPr>
            <w:tcW w:w="3544" w:type="dxa"/>
          </w:tcPr>
          <w:p w:rsidR="007B5FC8" w:rsidRPr="00835039" w:rsidRDefault="007B5FC8" w:rsidP="007B5FC8">
            <w:pPr>
              <w:jc w:val="center"/>
              <w:rPr>
                <w:rFonts w:ascii="Times New Roman" w:hAnsi="Times New Roman" w:cs="Times New Roman"/>
                <w:b/>
                <w:sz w:val="24"/>
                <w:szCs w:val="24"/>
              </w:rPr>
            </w:pPr>
            <w:r w:rsidRPr="00835039">
              <w:rPr>
                <w:rFonts w:ascii="Times New Roman" w:hAnsi="Times New Roman" w:cs="Times New Roman"/>
                <w:b/>
                <w:sz w:val="24"/>
                <w:szCs w:val="24"/>
              </w:rPr>
              <w:t>Отсутствует</w:t>
            </w:r>
          </w:p>
        </w:tc>
        <w:tc>
          <w:tcPr>
            <w:tcW w:w="3402" w:type="dxa"/>
          </w:tcPr>
          <w:p w:rsidR="007B5FC8" w:rsidRPr="00835039" w:rsidRDefault="005B7281" w:rsidP="007B5FC8">
            <w:pPr>
              <w:jc w:val="center"/>
              <w:rPr>
                <w:rFonts w:ascii="Times New Roman" w:hAnsi="Times New Roman" w:cs="Times New Roman"/>
                <w:b/>
                <w:sz w:val="24"/>
                <w:szCs w:val="24"/>
              </w:rPr>
            </w:pPr>
            <w:r w:rsidRPr="00835039">
              <w:rPr>
                <w:rFonts w:ascii="Times New Roman" w:hAnsi="Times New Roman" w:cs="Times New Roman"/>
                <w:b/>
                <w:sz w:val="24"/>
                <w:szCs w:val="24"/>
              </w:rPr>
              <w:t>Отсутствует</w:t>
            </w:r>
          </w:p>
        </w:tc>
      </w:tr>
      <w:tr w:rsidR="007B5FC8" w:rsidRPr="00835039" w:rsidTr="00835039">
        <w:tc>
          <w:tcPr>
            <w:tcW w:w="709" w:type="dxa"/>
          </w:tcPr>
          <w:p w:rsidR="007B5FC8" w:rsidRPr="00835039" w:rsidRDefault="007B5FC8" w:rsidP="007B5FC8">
            <w:pPr>
              <w:snapToGrid w:val="0"/>
              <w:rPr>
                <w:rFonts w:ascii="Times New Roman" w:hAnsi="Times New Roman" w:cs="Times New Roman"/>
                <w:sz w:val="24"/>
                <w:szCs w:val="24"/>
              </w:rPr>
            </w:pPr>
            <w:r w:rsidRPr="00835039">
              <w:rPr>
                <w:rFonts w:ascii="Times New Roman" w:hAnsi="Times New Roman" w:cs="Times New Roman"/>
                <w:sz w:val="24"/>
                <w:szCs w:val="24"/>
              </w:rPr>
              <w:t>13.</w:t>
            </w:r>
          </w:p>
        </w:tc>
        <w:tc>
          <w:tcPr>
            <w:tcW w:w="3827" w:type="dxa"/>
          </w:tcPr>
          <w:p w:rsidR="007B5FC8" w:rsidRPr="00835039" w:rsidRDefault="007B5FC8" w:rsidP="007B5FC8">
            <w:pPr>
              <w:jc w:val="both"/>
              <w:rPr>
                <w:rFonts w:ascii="Times New Roman" w:hAnsi="Times New Roman" w:cs="Times New Roman"/>
                <w:sz w:val="24"/>
                <w:szCs w:val="24"/>
              </w:rPr>
            </w:pPr>
            <w:r w:rsidRPr="00835039">
              <w:rPr>
                <w:rFonts w:ascii="Times New Roman" w:hAnsi="Times New Roman" w:cs="Times New Roman"/>
                <w:bCs/>
                <w:sz w:val="24"/>
                <w:szCs w:val="24"/>
              </w:rPr>
              <w:t>Предложение о качестве услуг, квалификации участника конкурса и о цене договора по Форме 3</w:t>
            </w:r>
          </w:p>
        </w:tc>
        <w:tc>
          <w:tcPr>
            <w:tcW w:w="3119" w:type="dxa"/>
          </w:tcPr>
          <w:p w:rsidR="007B5FC8" w:rsidRPr="00835039" w:rsidRDefault="00431F29" w:rsidP="007B5FC8">
            <w:pPr>
              <w:jc w:val="center"/>
              <w:rPr>
                <w:rFonts w:ascii="Times New Roman" w:hAnsi="Times New Roman" w:cs="Times New Roman"/>
                <w:b/>
                <w:sz w:val="24"/>
                <w:szCs w:val="24"/>
              </w:rPr>
            </w:pPr>
            <w:r w:rsidRPr="00835039">
              <w:rPr>
                <w:rFonts w:ascii="Times New Roman" w:hAnsi="Times New Roman" w:cs="Times New Roman"/>
                <w:b/>
                <w:sz w:val="24"/>
                <w:szCs w:val="24"/>
              </w:rPr>
              <w:t>Не соответствует</w:t>
            </w:r>
          </w:p>
          <w:p w:rsidR="007B5FC8" w:rsidRPr="00835039" w:rsidRDefault="007B5FC8" w:rsidP="007B5FC8">
            <w:pPr>
              <w:jc w:val="center"/>
              <w:rPr>
                <w:rFonts w:ascii="Times New Roman" w:hAnsi="Times New Roman" w:cs="Times New Roman"/>
                <w:b/>
                <w:sz w:val="24"/>
                <w:szCs w:val="24"/>
              </w:rPr>
            </w:pPr>
          </w:p>
        </w:tc>
        <w:tc>
          <w:tcPr>
            <w:tcW w:w="3544" w:type="dxa"/>
          </w:tcPr>
          <w:p w:rsidR="007B5FC8" w:rsidRPr="00835039" w:rsidRDefault="00431F29" w:rsidP="007B5FC8">
            <w:pPr>
              <w:jc w:val="center"/>
              <w:rPr>
                <w:rFonts w:ascii="Times New Roman" w:hAnsi="Times New Roman" w:cs="Times New Roman"/>
                <w:b/>
                <w:sz w:val="24"/>
                <w:szCs w:val="24"/>
              </w:rPr>
            </w:pPr>
            <w:r w:rsidRPr="00835039">
              <w:rPr>
                <w:rFonts w:ascii="Times New Roman" w:hAnsi="Times New Roman" w:cs="Times New Roman"/>
                <w:b/>
                <w:sz w:val="24"/>
                <w:szCs w:val="24"/>
              </w:rPr>
              <w:t>Не соответствует</w:t>
            </w:r>
          </w:p>
        </w:tc>
        <w:tc>
          <w:tcPr>
            <w:tcW w:w="3402" w:type="dxa"/>
          </w:tcPr>
          <w:p w:rsidR="007B5FC8" w:rsidRPr="00835039" w:rsidRDefault="00431F29" w:rsidP="007B5FC8">
            <w:pPr>
              <w:jc w:val="center"/>
              <w:rPr>
                <w:rFonts w:ascii="Times New Roman" w:hAnsi="Times New Roman" w:cs="Times New Roman"/>
                <w:b/>
                <w:sz w:val="24"/>
                <w:szCs w:val="24"/>
              </w:rPr>
            </w:pPr>
            <w:r w:rsidRPr="00835039">
              <w:rPr>
                <w:rFonts w:ascii="Times New Roman" w:hAnsi="Times New Roman" w:cs="Times New Roman"/>
                <w:b/>
                <w:sz w:val="24"/>
                <w:szCs w:val="24"/>
              </w:rPr>
              <w:t>Не соответствует</w:t>
            </w:r>
          </w:p>
        </w:tc>
      </w:tr>
      <w:tr w:rsidR="007B5FC8" w:rsidRPr="00835039" w:rsidTr="00835039">
        <w:tc>
          <w:tcPr>
            <w:tcW w:w="709" w:type="dxa"/>
          </w:tcPr>
          <w:p w:rsidR="007B5FC8" w:rsidRPr="00835039" w:rsidRDefault="007B5FC8" w:rsidP="007B5FC8">
            <w:pPr>
              <w:snapToGrid w:val="0"/>
              <w:rPr>
                <w:rFonts w:ascii="Times New Roman" w:hAnsi="Times New Roman" w:cs="Times New Roman"/>
                <w:sz w:val="24"/>
                <w:szCs w:val="24"/>
              </w:rPr>
            </w:pPr>
            <w:r w:rsidRPr="00835039">
              <w:rPr>
                <w:rFonts w:ascii="Times New Roman" w:hAnsi="Times New Roman" w:cs="Times New Roman"/>
                <w:sz w:val="24"/>
                <w:szCs w:val="24"/>
              </w:rPr>
              <w:t>14.</w:t>
            </w:r>
          </w:p>
        </w:tc>
        <w:tc>
          <w:tcPr>
            <w:tcW w:w="3827" w:type="dxa"/>
          </w:tcPr>
          <w:p w:rsidR="007B5FC8" w:rsidRPr="00835039" w:rsidRDefault="007B5FC8" w:rsidP="007B5FC8">
            <w:pPr>
              <w:jc w:val="both"/>
              <w:rPr>
                <w:rFonts w:ascii="Times New Roman" w:hAnsi="Times New Roman" w:cs="Times New Roman"/>
                <w:sz w:val="24"/>
                <w:szCs w:val="24"/>
              </w:rPr>
            </w:pPr>
            <w:r w:rsidRPr="00835039">
              <w:rPr>
                <w:rFonts w:ascii="Times New Roman" w:hAnsi="Times New Roman" w:cs="Times New Roman"/>
                <w:sz w:val="24"/>
                <w:szCs w:val="24"/>
              </w:rPr>
              <w:t>Копии бухгалтерского баланса и отчета о прибылях и убытках за последний отчетный период с отметкой налогового органа</w:t>
            </w:r>
          </w:p>
        </w:tc>
        <w:tc>
          <w:tcPr>
            <w:tcW w:w="3119" w:type="dxa"/>
          </w:tcPr>
          <w:p w:rsidR="007B5FC8" w:rsidRPr="00835039" w:rsidRDefault="00431F29" w:rsidP="007B5FC8">
            <w:pPr>
              <w:jc w:val="center"/>
              <w:rPr>
                <w:rFonts w:ascii="Times New Roman" w:hAnsi="Times New Roman" w:cs="Times New Roman"/>
                <w:sz w:val="24"/>
                <w:szCs w:val="24"/>
              </w:rPr>
            </w:pPr>
            <w:r w:rsidRPr="00835039">
              <w:rPr>
                <w:rFonts w:ascii="Times New Roman" w:hAnsi="Times New Roman" w:cs="Times New Roman"/>
                <w:sz w:val="24"/>
                <w:szCs w:val="24"/>
              </w:rPr>
              <w:t>Соответствуют</w:t>
            </w:r>
          </w:p>
          <w:p w:rsidR="007B5FC8" w:rsidRPr="00835039" w:rsidRDefault="007B5FC8" w:rsidP="007B5FC8">
            <w:pPr>
              <w:jc w:val="center"/>
              <w:rPr>
                <w:rFonts w:ascii="Times New Roman" w:hAnsi="Times New Roman" w:cs="Times New Roman"/>
                <w:b/>
                <w:sz w:val="24"/>
                <w:szCs w:val="24"/>
              </w:rPr>
            </w:pPr>
          </w:p>
        </w:tc>
        <w:tc>
          <w:tcPr>
            <w:tcW w:w="3544" w:type="dxa"/>
          </w:tcPr>
          <w:p w:rsidR="007B5FC8" w:rsidRPr="00835039" w:rsidRDefault="00431F29" w:rsidP="007B5FC8">
            <w:pPr>
              <w:jc w:val="center"/>
              <w:rPr>
                <w:rFonts w:ascii="Times New Roman" w:hAnsi="Times New Roman" w:cs="Times New Roman"/>
                <w:sz w:val="24"/>
                <w:szCs w:val="24"/>
              </w:rPr>
            </w:pPr>
            <w:r w:rsidRPr="00835039">
              <w:rPr>
                <w:rFonts w:ascii="Times New Roman" w:hAnsi="Times New Roman" w:cs="Times New Roman"/>
                <w:sz w:val="24"/>
                <w:szCs w:val="24"/>
              </w:rPr>
              <w:t>Соответствуют</w:t>
            </w:r>
          </w:p>
        </w:tc>
        <w:tc>
          <w:tcPr>
            <w:tcW w:w="3402" w:type="dxa"/>
          </w:tcPr>
          <w:p w:rsidR="007B5FC8" w:rsidRPr="00835039" w:rsidRDefault="00431F29" w:rsidP="007B5FC8">
            <w:pPr>
              <w:jc w:val="center"/>
              <w:rPr>
                <w:rFonts w:ascii="Times New Roman" w:hAnsi="Times New Roman" w:cs="Times New Roman"/>
                <w:sz w:val="24"/>
                <w:szCs w:val="24"/>
              </w:rPr>
            </w:pPr>
            <w:r w:rsidRPr="00835039">
              <w:rPr>
                <w:rFonts w:ascii="Times New Roman" w:hAnsi="Times New Roman" w:cs="Times New Roman"/>
                <w:sz w:val="24"/>
                <w:szCs w:val="24"/>
              </w:rPr>
              <w:t>Соответствуют</w:t>
            </w:r>
          </w:p>
          <w:p w:rsidR="00431F29" w:rsidRPr="00835039" w:rsidRDefault="00431F29" w:rsidP="007B5FC8">
            <w:pPr>
              <w:jc w:val="center"/>
              <w:rPr>
                <w:rFonts w:ascii="Times New Roman" w:hAnsi="Times New Roman" w:cs="Times New Roman"/>
                <w:sz w:val="24"/>
                <w:szCs w:val="24"/>
              </w:rPr>
            </w:pPr>
          </w:p>
          <w:p w:rsidR="007B5FC8" w:rsidRPr="00835039" w:rsidRDefault="007B5FC8" w:rsidP="007B5FC8">
            <w:pPr>
              <w:jc w:val="center"/>
              <w:rPr>
                <w:rFonts w:ascii="Times New Roman" w:hAnsi="Times New Roman" w:cs="Times New Roman"/>
                <w:sz w:val="24"/>
                <w:szCs w:val="24"/>
              </w:rPr>
            </w:pPr>
          </w:p>
        </w:tc>
      </w:tr>
      <w:tr w:rsidR="007B5FC8" w:rsidRPr="00835039" w:rsidTr="00835039">
        <w:tc>
          <w:tcPr>
            <w:tcW w:w="709" w:type="dxa"/>
          </w:tcPr>
          <w:p w:rsidR="007B5FC8" w:rsidRPr="00835039" w:rsidRDefault="007B5FC8" w:rsidP="007B5FC8">
            <w:pPr>
              <w:snapToGrid w:val="0"/>
              <w:rPr>
                <w:rFonts w:ascii="Times New Roman" w:hAnsi="Times New Roman" w:cs="Times New Roman"/>
                <w:sz w:val="24"/>
                <w:szCs w:val="24"/>
              </w:rPr>
            </w:pPr>
            <w:r w:rsidRPr="00835039">
              <w:rPr>
                <w:rFonts w:ascii="Times New Roman" w:hAnsi="Times New Roman" w:cs="Times New Roman"/>
                <w:sz w:val="24"/>
                <w:szCs w:val="24"/>
              </w:rPr>
              <w:t>15.</w:t>
            </w:r>
          </w:p>
        </w:tc>
        <w:tc>
          <w:tcPr>
            <w:tcW w:w="3827" w:type="dxa"/>
          </w:tcPr>
          <w:p w:rsidR="007B5FC8" w:rsidRPr="00835039" w:rsidRDefault="007B5FC8" w:rsidP="007B5FC8">
            <w:pPr>
              <w:jc w:val="both"/>
              <w:rPr>
                <w:rFonts w:ascii="Times New Roman" w:hAnsi="Times New Roman" w:cs="Times New Roman"/>
                <w:sz w:val="24"/>
                <w:szCs w:val="24"/>
              </w:rPr>
            </w:pPr>
            <w:r w:rsidRPr="00835039">
              <w:rPr>
                <w:rFonts w:ascii="Times New Roman" w:hAnsi="Times New Roman" w:cs="Times New Roman"/>
                <w:sz w:val="24"/>
                <w:szCs w:val="24"/>
              </w:rPr>
              <w:t>Копия справки налогового органа об исполнении налогоплательщиком (плательщиком сборов, налоговым агентом) обязанности по уплате налогов, сборов, пеней, штрафов (утв. Приказом от 21.01.2013 г. N ММВ-7-12/22@) полученная не ранее чем за один месяц  до дня размещения на официальном сайте извещения о проведении открытого конкурса</w:t>
            </w:r>
          </w:p>
        </w:tc>
        <w:tc>
          <w:tcPr>
            <w:tcW w:w="3119" w:type="dxa"/>
          </w:tcPr>
          <w:p w:rsidR="007B5FC8" w:rsidRPr="00835039" w:rsidRDefault="00285A3E" w:rsidP="007B5FC8">
            <w:pPr>
              <w:jc w:val="center"/>
              <w:rPr>
                <w:rFonts w:ascii="Times New Roman" w:hAnsi="Times New Roman" w:cs="Times New Roman"/>
                <w:b/>
                <w:sz w:val="24"/>
                <w:szCs w:val="24"/>
              </w:rPr>
            </w:pPr>
            <w:r w:rsidRPr="00835039">
              <w:rPr>
                <w:rFonts w:ascii="Times New Roman" w:hAnsi="Times New Roman" w:cs="Times New Roman"/>
                <w:b/>
                <w:sz w:val="24"/>
                <w:szCs w:val="24"/>
              </w:rPr>
              <w:t>Не соответствует</w:t>
            </w:r>
          </w:p>
          <w:p w:rsidR="007B5FC8" w:rsidRPr="00835039" w:rsidRDefault="007B5FC8" w:rsidP="007B5FC8">
            <w:pPr>
              <w:jc w:val="center"/>
              <w:rPr>
                <w:rFonts w:ascii="Times New Roman" w:hAnsi="Times New Roman" w:cs="Times New Roman"/>
                <w:b/>
                <w:sz w:val="24"/>
                <w:szCs w:val="24"/>
              </w:rPr>
            </w:pPr>
          </w:p>
        </w:tc>
        <w:tc>
          <w:tcPr>
            <w:tcW w:w="3544" w:type="dxa"/>
          </w:tcPr>
          <w:p w:rsidR="007B5FC8" w:rsidRPr="00835039" w:rsidRDefault="007B5FC8" w:rsidP="007B5FC8">
            <w:pPr>
              <w:jc w:val="center"/>
              <w:rPr>
                <w:rFonts w:ascii="Times New Roman" w:hAnsi="Times New Roman" w:cs="Times New Roman"/>
                <w:b/>
                <w:sz w:val="24"/>
                <w:szCs w:val="24"/>
              </w:rPr>
            </w:pPr>
            <w:r w:rsidRPr="00835039">
              <w:rPr>
                <w:rFonts w:ascii="Times New Roman" w:hAnsi="Times New Roman" w:cs="Times New Roman"/>
                <w:b/>
                <w:sz w:val="24"/>
                <w:szCs w:val="24"/>
              </w:rPr>
              <w:t>Отсутствует</w:t>
            </w:r>
          </w:p>
        </w:tc>
        <w:tc>
          <w:tcPr>
            <w:tcW w:w="3402" w:type="dxa"/>
          </w:tcPr>
          <w:p w:rsidR="007B5FC8" w:rsidRPr="00835039" w:rsidRDefault="00431F29" w:rsidP="007B5FC8">
            <w:pPr>
              <w:jc w:val="center"/>
              <w:rPr>
                <w:rFonts w:ascii="Times New Roman" w:hAnsi="Times New Roman" w:cs="Times New Roman"/>
                <w:sz w:val="24"/>
                <w:szCs w:val="24"/>
              </w:rPr>
            </w:pPr>
            <w:r w:rsidRPr="00835039">
              <w:rPr>
                <w:rFonts w:ascii="Times New Roman" w:hAnsi="Times New Roman" w:cs="Times New Roman"/>
                <w:sz w:val="24"/>
                <w:szCs w:val="24"/>
              </w:rPr>
              <w:t>Соответствует</w:t>
            </w:r>
          </w:p>
          <w:p w:rsidR="007B5FC8" w:rsidRPr="00835039" w:rsidRDefault="007B5FC8" w:rsidP="007B5FC8">
            <w:pPr>
              <w:jc w:val="center"/>
              <w:rPr>
                <w:rFonts w:ascii="Times New Roman" w:hAnsi="Times New Roman" w:cs="Times New Roman"/>
                <w:sz w:val="24"/>
                <w:szCs w:val="24"/>
              </w:rPr>
            </w:pPr>
          </w:p>
        </w:tc>
      </w:tr>
      <w:tr w:rsidR="007B5FC8" w:rsidRPr="00835039" w:rsidTr="00835039">
        <w:tc>
          <w:tcPr>
            <w:tcW w:w="709" w:type="dxa"/>
          </w:tcPr>
          <w:p w:rsidR="007B5FC8" w:rsidRPr="00835039" w:rsidRDefault="007B5FC8" w:rsidP="007B5FC8">
            <w:pPr>
              <w:snapToGrid w:val="0"/>
              <w:rPr>
                <w:rFonts w:ascii="Times New Roman" w:hAnsi="Times New Roman" w:cs="Times New Roman"/>
                <w:sz w:val="24"/>
                <w:szCs w:val="24"/>
              </w:rPr>
            </w:pPr>
            <w:r w:rsidRPr="00835039">
              <w:rPr>
                <w:rFonts w:ascii="Times New Roman" w:hAnsi="Times New Roman" w:cs="Times New Roman"/>
                <w:sz w:val="24"/>
                <w:szCs w:val="24"/>
              </w:rPr>
              <w:t>16.</w:t>
            </w:r>
          </w:p>
        </w:tc>
        <w:tc>
          <w:tcPr>
            <w:tcW w:w="3827" w:type="dxa"/>
          </w:tcPr>
          <w:p w:rsidR="007B5FC8" w:rsidRPr="00835039" w:rsidRDefault="007B5FC8" w:rsidP="007B5FC8">
            <w:pPr>
              <w:shd w:val="clear" w:color="auto" w:fill="FFFFFF"/>
              <w:ind w:left="385" w:hanging="385"/>
              <w:jc w:val="both"/>
              <w:rPr>
                <w:rFonts w:ascii="Times New Roman" w:hAnsi="Times New Roman" w:cs="Times New Roman"/>
                <w:sz w:val="24"/>
                <w:szCs w:val="24"/>
              </w:rPr>
            </w:pPr>
            <w:r w:rsidRPr="00835039">
              <w:rPr>
                <w:rFonts w:ascii="Times New Roman" w:hAnsi="Times New Roman" w:cs="Times New Roman"/>
                <w:sz w:val="24"/>
                <w:szCs w:val="24"/>
              </w:rPr>
              <w:t>Копии сертификатов соответствия</w:t>
            </w:r>
          </w:p>
        </w:tc>
        <w:tc>
          <w:tcPr>
            <w:tcW w:w="3119" w:type="dxa"/>
          </w:tcPr>
          <w:p w:rsidR="007B5FC8" w:rsidRPr="00835039" w:rsidRDefault="00431F29" w:rsidP="007B5FC8">
            <w:pPr>
              <w:jc w:val="both"/>
              <w:rPr>
                <w:rFonts w:ascii="Times New Roman" w:hAnsi="Times New Roman" w:cs="Times New Roman"/>
                <w:sz w:val="24"/>
                <w:szCs w:val="24"/>
              </w:rPr>
            </w:pPr>
            <w:r w:rsidRPr="00835039">
              <w:rPr>
                <w:rFonts w:ascii="Times New Roman" w:hAnsi="Times New Roman" w:cs="Times New Roman"/>
                <w:sz w:val="24"/>
                <w:szCs w:val="24"/>
              </w:rPr>
              <w:t xml:space="preserve">Соответствуют </w:t>
            </w:r>
            <w:r w:rsidR="007B5FC8" w:rsidRPr="00835039">
              <w:rPr>
                <w:rFonts w:ascii="Times New Roman" w:hAnsi="Times New Roman" w:cs="Times New Roman"/>
                <w:sz w:val="24"/>
                <w:szCs w:val="24"/>
              </w:rPr>
              <w:t>(</w:t>
            </w:r>
            <w:proofErr w:type="spellStart"/>
            <w:r w:rsidR="007B5FC8" w:rsidRPr="00835039">
              <w:rPr>
                <w:rFonts w:ascii="Times New Roman" w:hAnsi="Times New Roman" w:cs="Times New Roman"/>
                <w:sz w:val="24"/>
                <w:szCs w:val="24"/>
              </w:rPr>
              <w:t>самоспасатель</w:t>
            </w:r>
            <w:proofErr w:type="spellEnd"/>
            <w:r w:rsidR="007B5FC8" w:rsidRPr="00835039">
              <w:rPr>
                <w:rFonts w:ascii="Times New Roman" w:hAnsi="Times New Roman" w:cs="Times New Roman"/>
                <w:sz w:val="24"/>
                <w:szCs w:val="24"/>
              </w:rPr>
              <w:t xml:space="preserve"> типа ГДЗК-У, костюм защитный Л-1,  </w:t>
            </w:r>
            <w:r w:rsidR="007B5FC8" w:rsidRPr="00835039">
              <w:rPr>
                <w:rFonts w:ascii="Times New Roman" w:hAnsi="Times New Roman" w:cs="Times New Roman"/>
                <w:sz w:val="24"/>
                <w:szCs w:val="24"/>
              </w:rPr>
              <w:lastRenderedPageBreak/>
              <w:t>респиратор Р-2), пояснительная записка №181 от 13.08.2013 г.</w:t>
            </w:r>
          </w:p>
        </w:tc>
        <w:tc>
          <w:tcPr>
            <w:tcW w:w="3544" w:type="dxa"/>
          </w:tcPr>
          <w:p w:rsidR="00431F29" w:rsidRPr="00835039" w:rsidRDefault="00431F29" w:rsidP="007B5FC8">
            <w:pPr>
              <w:jc w:val="both"/>
              <w:rPr>
                <w:rFonts w:ascii="Times New Roman" w:hAnsi="Times New Roman" w:cs="Times New Roman"/>
                <w:sz w:val="24"/>
                <w:szCs w:val="24"/>
              </w:rPr>
            </w:pPr>
            <w:r w:rsidRPr="00835039">
              <w:rPr>
                <w:rFonts w:ascii="Times New Roman" w:hAnsi="Times New Roman" w:cs="Times New Roman"/>
                <w:sz w:val="24"/>
                <w:szCs w:val="24"/>
              </w:rPr>
              <w:lastRenderedPageBreak/>
              <w:t>Соответствуют</w:t>
            </w:r>
          </w:p>
          <w:p w:rsidR="007B5FC8" w:rsidRPr="00835039" w:rsidRDefault="007B5FC8" w:rsidP="007B5FC8">
            <w:pPr>
              <w:jc w:val="both"/>
              <w:rPr>
                <w:rFonts w:ascii="Times New Roman" w:hAnsi="Times New Roman" w:cs="Times New Roman"/>
                <w:sz w:val="24"/>
                <w:szCs w:val="24"/>
              </w:rPr>
            </w:pPr>
            <w:r w:rsidRPr="00835039">
              <w:rPr>
                <w:rFonts w:ascii="Times New Roman" w:hAnsi="Times New Roman" w:cs="Times New Roman"/>
                <w:sz w:val="24"/>
                <w:szCs w:val="24"/>
              </w:rPr>
              <w:t xml:space="preserve"> (</w:t>
            </w:r>
            <w:proofErr w:type="spellStart"/>
            <w:r w:rsidRPr="00835039">
              <w:rPr>
                <w:rFonts w:ascii="Times New Roman" w:hAnsi="Times New Roman" w:cs="Times New Roman"/>
                <w:sz w:val="24"/>
                <w:szCs w:val="24"/>
              </w:rPr>
              <w:t>самоспасатель</w:t>
            </w:r>
            <w:proofErr w:type="spellEnd"/>
            <w:r w:rsidRPr="00835039">
              <w:rPr>
                <w:rFonts w:ascii="Times New Roman" w:hAnsi="Times New Roman" w:cs="Times New Roman"/>
                <w:sz w:val="24"/>
                <w:szCs w:val="24"/>
              </w:rPr>
              <w:t xml:space="preserve"> типа ГДЗК-У, </w:t>
            </w:r>
            <w:r w:rsidRPr="00835039">
              <w:rPr>
                <w:rFonts w:ascii="Times New Roman" w:hAnsi="Times New Roman" w:cs="Times New Roman"/>
                <w:sz w:val="24"/>
                <w:szCs w:val="24"/>
              </w:rPr>
              <w:lastRenderedPageBreak/>
              <w:t>костюм защитный Л-1,  респиратор Р-2)</w:t>
            </w:r>
          </w:p>
        </w:tc>
        <w:tc>
          <w:tcPr>
            <w:tcW w:w="3402" w:type="dxa"/>
          </w:tcPr>
          <w:p w:rsidR="00431F29" w:rsidRPr="00835039" w:rsidRDefault="00431F29" w:rsidP="007B5FC8">
            <w:pPr>
              <w:jc w:val="both"/>
              <w:rPr>
                <w:rFonts w:ascii="Times New Roman" w:hAnsi="Times New Roman" w:cs="Times New Roman"/>
                <w:sz w:val="24"/>
                <w:szCs w:val="24"/>
              </w:rPr>
            </w:pPr>
            <w:r w:rsidRPr="00835039">
              <w:rPr>
                <w:rFonts w:ascii="Times New Roman" w:hAnsi="Times New Roman" w:cs="Times New Roman"/>
                <w:sz w:val="24"/>
                <w:szCs w:val="24"/>
              </w:rPr>
              <w:lastRenderedPageBreak/>
              <w:t>Соответствуют</w:t>
            </w:r>
          </w:p>
          <w:p w:rsidR="007B5FC8" w:rsidRPr="00835039" w:rsidRDefault="007B5FC8" w:rsidP="007B5FC8">
            <w:pPr>
              <w:jc w:val="both"/>
              <w:rPr>
                <w:rFonts w:ascii="Times New Roman" w:hAnsi="Times New Roman" w:cs="Times New Roman"/>
                <w:sz w:val="24"/>
                <w:szCs w:val="24"/>
              </w:rPr>
            </w:pPr>
            <w:r w:rsidRPr="00835039">
              <w:rPr>
                <w:rFonts w:ascii="Times New Roman" w:hAnsi="Times New Roman" w:cs="Times New Roman"/>
                <w:sz w:val="24"/>
                <w:szCs w:val="24"/>
              </w:rPr>
              <w:t xml:space="preserve"> (</w:t>
            </w:r>
            <w:proofErr w:type="spellStart"/>
            <w:r w:rsidRPr="00835039">
              <w:rPr>
                <w:rFonts w:ascii="Times New Roman" w:hAnsi="Times New Roman" w:cs="Times New Roman"/>
                <w:sz w:val="24"/>
                <w:szCs w:val="24"/>
              </w:rPr>
              <w:t>самоспасатель</w:t>
            </w:r>
            <w:proofErr w:type="spellEnd"/>
            <w:r w:rsidRPr="00835039">
              <w:rPr>
                <w:rFonts w:ascii="Times New Roman" w:hAnsi="Times New Roman" w:cs="Times New Roman"/>
                <w:sz w:val="24"/>
                <w:szCs w:val="24"/>
              </w:rPr>
              <w:t xml:space="preserve"> типа ГДЗК-У, </w:t>
            </w:r>
            <w:r w:rsidRPr="00835039">
              <w:rPr>
                <w:rFonts w:ascii="Times New Roman" w:hAnsi="Times New Roman" w:cs="Times New Roman"/>
                <w:sz w:val="24"/>
                <w:szCs w:val="24"/>
              </w:rPr>
              <w:lastRenderedPageBreak/>
              <w:t>костюм защитный Л-1,  респиратор Р-2), пояснительная записка 1208/15 от 12.08.2013 г.</w:t>
            </w:r>
          </w:p>
        </w:tc>
      </w:tr>
      <w:tr w:rsidR="007B5FC8" w:rsidRPr="00835039" w:rsidTr="00835039">
        <w:tc>
          <w:tcPr>
            <w:tcW w:w="709" w:type="dxa"/>
          </w:tcPr>
          <w:p w:rsidR="007B5FC8" w:rsidRPr="00835039" w:rsidRDefault="007B5FC8" w:rsidP="007B5FC8">
            <w:pPr>
              <w:snapToGrid w:val="0"/>
              <w:rPr>
                <w:rFonts w:ascii="Times New Roman" w:hAnsi="Times New Roman" w:cs="Times New Roman"/>
                <w:sz w:val="24"/>
                <w:szCs w:val="24"/>
              </w:rPr>
            </w:pPr>
            <w:r w:rsidRPr="00835039">
              <w:rPr>
                <w:rFonts w:ascii="Times New Roman" w:hAnsi="Times New Roman" w:cs="Times New Roman"/>
                <w:sz w:val="24"/>
                <w:szCs w:val="24"/>
              </w:rPr>
              <w:lastRenderedPageBreak/>
              <w:t>17.</w:t>
            </w:r>
          </w:p>
        </w:tc>
        <w:tc>
          <w:tcPr>
            <w:tcW w:w="3827" w:type="dxa"/>
          </w:tcPr>
          <w:p w:rsidR="007B5FC8" w:rsidRPr="00835039" w:rsidRDefault="007B5FC8" w:rsidP="007B5FC8">
            <w:pPr>
              <w:jc w:val="both"/>
              <w:rPr>
                <w:rFonts w:ascii="Times New Roman" w:hAnsi="Times New Roman" w:cs="Times New Roman"/>
                <w:sz w:val="24"/>
                <w:szCs w:val="24"/>
              </w:rPr>
            </w:pPr>
            <w:r w:rsidRPr="00835039">
              <w:rPr>
                <w:rFonts w:ascii="Times New Roman" w:hAnsi="Times New Roman" w:cs="Times New Roman"/>
                <w:sz w:val="24"/>
                <w:szCs w:val="24"/>
              </w:rPr>
              <w:t>Копия паспорта качества с результатом испытания</w:t>
            </w:r>
          </w:p>
        </w:tc>
        <w:tc>
          <w:tcPr>
            <w:tcW w:w="3119" w:type="dxa"/>
          </w:tcPr>
          <w:p w:rsidR="007B5FC8" w:rsidRPr="00835039" w:rsidRDefault="007B5FC8" w:rsidP="007B5FC8">
            <w:pPr>
              <w:jc w:val="center"/>
              <w:rPr>
                <w:rFonts w:ascii="Times New Roman" w:hAnsi="Times New Roman" w:cs="Times New Roman"/>
                <w:b/>
                <w:sz w:val="24"/>
                <w:szCs w:val="24"/>
              </w:rPr>
            </w:pPr>
            <w:r w:rsidRPr="00835039">
              <w:rPr>
                <w:rFonts w:ascii="Times New Roman" w:hAnsi="Times New Roman" w:cs="Times New Roman"/>
                <w:b/>
                <w:sz w:val="24"/>
                <w:szCs w:val="24"/>
              </w:rPr>
              <w:t>Отсутствуют</w:t>
            </w:r>
          </w:p>
        </w:tc>
        <w:tc>
          <w:tcPr>
            <w:tcW w:w="3544" w:type="dxa"/>
          </w:tcPr>
          <w:p w:rsidR="007B5FC8" w:rsidRPr="00835039" w:rsidRDefault="007B5FC8" w:rsidP="007B5FC8">
            <w:pPr>
              <w:jc w:val="center"/>
              <w:rPr>
                <w:rFonts w:ascii="Times New Roman" w:hAnsi="Times New Roman" w:cs="Times New Roman"/>
                <w:b/>
                <w:sz w:val="24"/>
                <w:szCs w:val="24"/>
              </w:rPr>
            </w:pPr>
            <w:r w:rsidRPr="00835039">
              <w:rPr>
                <w:rFonts w:ascii="Times New Roman" w:hAnsi="Times New Roman" w:cs="Times New Roman"/>
                <w:b/>
                <w:sz w:val="24"/>
                <w:szCs w:val="24"/>
              </w:rPr>
              <w:t>Отсутствуют</w:t>
            </w:r>
          </w:p>
        </w:tc>
        <w:tc>
          <w:tcPr>
            <w:tcW w:w="3402" w:type="dxa"/>
          </w:tcPr>
          <w:p w:rsidR="007B5FC8" w:rsidRPr="00835039" w:rsidRDefault="007B5FC8" w:rsidP="007B5FC8">
            <w:pPr>
              <w:jc w:val="center"/>
              <w:rPr>
                <w:rFonts w:ascii="Times New Roman" w:hAnsi="Times New Roman" w:cs="Times New Roman"/>
                <w:b/>
                <w:sz w:val="24"/>
                <w:szCs w:val="24"/>
              </w:rPr>
            </w:pPr>
            <w:r w:rsidRPr="00835039">
              <w:rPr>
                <w:rFonts w:ascii="Times New Roman" w:hAnsi="Times New Roman" w:cs="Times New Roman"/>
                <w:b/>
                <w:sz w:val="24"/>
                <w:szCs w:val="24"/>
              </w:rPr>
              <w:t>Отсутствуют</w:t>
            </w:r>
          </w:p>
        </w:tc>
      </w:tr>
      <w:tr w:rsidR="007B5FC8" w:rsidRPr="00835039" w:rsidTr="00835039">
        <w:tc>
          <w:tcPr>
            <w:tcW w:w="709" w:type="dxa"/>
          </w:tcPr>
          <w:p w:rsidR="007B5FC8" w:rsidRPr="00835039" w:rsidRDefault="007B5FC8" w:rsidP="007B5FC8">
            <w:pPr>
              <w:snapToGrid w:val="0"/>
              <w:rPr>
                <w:rFonts w:ascii="Times New Roman" w:hAnsi="Times New Roman" w:cs="Times New Roman"/>
                <w:sz w:val="24"/>
                <w:szCs w:val="24"/>
              </w:rPr>
            </w:pPr>
          </w:p>
        </w:tc>
        <w:tc>
          <w:tcPr>
            <w:tcW w:w="3827" w:type="dxa"/>
          </w:tcPr>
          <w:p w:rsidR="007B5FC8" w:rsidRPr="00835039" w:rsidRDefault="007B5FC8" w:rsidP="007B5FC8">
            <w:pPr>
              <w:jc w:val="both"/>
              <w:rPr>
                <w:rFonts w:ascii="Times New Roman" w:hAnsi="Times New Roman" w:cs="Times New Roman"/>
                <w:sz w:val="24"/>
                <w:szCs w:val="24"/>
              </w:rPr>
            </w:pPr>
            <w:r w:rsidRPr="00835039">
              <w:rPr>
                <w:rFonts w:ascii="Times New Roman" w:hAnsi="Times New Roman" w:cs="Times New Roman"/>
                <w:i/>
                <w:sz w:val="24"/>
                <w:szCs w:val="24"/>
              </w:rPr>
              <w:t>Иные документы, представляемые по усмотрению участником размещения заказа</w:t>
            </w:r>
          </w:p>
        </w:tc>
        <w:tc>
          <w:tcPr>
            <w:tcW w:w="3119" w:type="dxa"/>
          </w:tcPr>
          <w:p w:rsidR="007B5FC8" w:rsidRPr="00835039" w:rsidRDefault="007B5FC8" w:rsidP="007B5FC8">
            <w:pPr>
              <w:jc w:val="center"/>
              <w:rPr>
                <w:rFonts w:ascii="Times New Roman" w:hAnsi="Times New Roman" w:cs="Times New Roman"/>
                <w:sz w:val="24"/>
                <w:szCs w:val="24"/>
              </w:rPr>
            </w:pPr>
          </w:p>
        </w:tc>
        <w:tc>
          <w:tcPr>
            <w:tcW w:w="3544" w:type="dxa"/>
          </w:tcPr>
          <w:p w:rsidR="007B5FC8" w:rsidRPr="00835039" w:rsidRDefault="007B5FC8" w:rsidP="007B5FC8">
            <w:pPr>
              <w:jc w:val="center"/>
              <w:rPr>
                <w:rFonts w:ascii="Times New Roman" w:hAnsi="Times New Roman" w:cs="Times New Roman"/>
                <w:sz w:val="24"/>
                <w:szCs w:val="24"/>
              </w:rPr>
            </w:pPr>
          </w:p>
        </w:tc>
        <w:tc>
          <w:tcPr>
            <w:tcW w:w="3402" w:type="dxa"/>
          </w:tcPr>
          <w:p w:rsidR="007B5FC8" w:rsidRPr="00835039" w:rsidRDefault="007B5FC8" w:rsidP="007B5FC8">
            <w:pPr>
              <w:jc w:val="center"/>
              <w:rPr>
                <w:rFonts w:ascii="Times New Roman" w:hAnsi="Times New Roman" w:cs="Times New Roman"/>
                <w:sz w:val="24"/>
                <w:szCs w:val="24"/>
              </w:rPr>
            </w:pPr>
          </w:p>
        </w:tc>
      </w:tr>
      <w:tr w:rsidR="007B5FC8" w:rsidRPr="00835039" w:rsidTr="00835039">
        <w:tc>
          <w:tcPr>
            <w:tcW w:w="709" w:type="dxa"/>
          </w:tcPr>
          <w:p w:rsidR="007B5FC8" w:rsidRPr="00835039" w:rsidRDefault="007B5FC8" w:rsidP="007B5FC8">
            <w:pPr>
              <w:snapToGrid w:val="0"/>
              <w:rPr>
                <w:rFonts w:ascii="Times New Roman" w:hAnsi="Times New Roman" w:cs="Times New Roman"/>
                <w:sz w:val="24"/>
                <w:szCs w:val="24"/>
              </w:rPr>
            </w:pPr>
            <w:r w:rsidRPr="00835039">
              <w:rPr>
                <w:rFonts w:ascii="Times New Roman" w:hAnsi="Times New Roman" w:cs="Times New Roman"/>
                <w:sz w:val="24"/>
                <w:szCs w:val="24"/>
              </w:rPr>
              <w:t>18.</w:t>
            </w:r>
          </w:p>
        </w:tc>
        <w:tc>
          <w:tcPr>
            <w:tcW w:w="3827" w:type="dxa"/>
          </w:tcPr>
          <w:p w:rsidR="007B5FC8" w:rsidRPr="00835039" w:rsidRDefault="007B5FC8" w:rsidP="007B5FC8">
            <w:pPr>
              <w:jc w:val="both"/>
              <w:rPr>
                <w:rFonts w:ascii="Times New Roman" w:hAnsi="Times New Roman" w:cs="Times New Roman"/>
                <w:i/>
                <w:sz w:val="24"/>
                <w:szCs w:val="24"/>
              </w:rPr>
            </w:pPr>
            <w:r w:rsidRPr="00835039">
              <w:rPr>
                <w:rFonts w:ascii="Times New Roman" w:hAnsi="Times New Roman" w:cs="Times New Roman"/>
                <w:i/>
                <w:sz w:val="24"/>
                <w:szCs w:val="24"/>
              </w:rPr>
              <w:t>Копия свидетельства о внесении записи в ЕГРЮЛ серия 66 №007147255</w:t>
            </w:r>
          </w:p>
        </w:tc>
        <w:tc>
          <w:tcPr>
            <w:tcW w:w="3119" w:type="dxa"/>
          </w:tcPr>
          <w:p w:rsidR="007B5FC8" w:rsidRPr="00835039" w:rsidRDefault="00431F29" w:rsidP="007B5FC8">
            <w:pPr>
              <w:jc w:val="center"/>
              <w:rPr>
                <w:rFonts w:ascii="Times New Roman" w:hAnsi="Times New Roman" w:cs="Times New Roman"/>
                <w:sz w:val="24"/>
                <w:szCs w:val="24"/>
              </w:rPr>
            </w:pPr>
            <w:r w:rsidRPr="00835039">
              <w:rPr>
                <w:rFonts w:ascii="Times New Roman" w:hAnsi="Times New Roman" w:cs="Times New Roman"/>
                <w:sz w:val="24"/>
                <w:szCs w:val="24"/>
              </w:rPr>
              <w:t>Соответствует</w:t>
            </w:r>
          </w:p>
          <w:p w:rsidR="00431F29" w:rsidRPr="00835039" w:rsidRDefault="00431F29" w:rsidP="007B5FC8">
            <w:pPr>
              <w:jc w:val="center"/>
              <w:rPr>
                <w:rFonts w:ascii="Times New Roman" w:hAnsi="Times New Roman" w:cs="Times New Roman"/>
                <w:sz w:val="24"/>
                <w:szCs w:val="24"/>
              </w:rPr>
            </w:pPr>
          </w:p>
        </w:tc>
        <w:tc>
          <w:tcPr>
            <w:tcW w:w="3544" w:type="dxa"/>
          </w:tcPr>
          <w:p w:rsidR="007B5FC8" w:rsidRPr="00835039" w:rsidRDefault="007B5FC8" w:rsidP="007B5FC8">
            <w:pPr>
              <w:jc w:val="center"/>
              <w:rPr>
                <w:rFonts w:ascii="Times New Roman" w:hAnsi="Times New Roman" w:cs="Times New Roman"/>
                <w:sz w:val="24"/>
                <w:szCs w:val="24"/>
              </w:rPr>
            </w:pPr>
          </w:p>
        </w:tc>
        <w:tc>
          <w:tcPr>
            <w:tcW w:w="3402" w:type="dxa"/>
          </w:tcPr>
          <w:p w:rsidR="007B5FC8" w:rsidRPr="00835039" w:rsidRDefault="007B5FC8" w:rsidP="007B5FC8">
            <w:pPr>
              <w:jc w:val="center"/>
              <w:rPr>
                <w:rFonts w:ascii="Times New Roman" w:hAnsi="Times New Roman" w:cs="Times New Roman"/>
                <w:sz w:val="24"/>
                <w:szCs w:val="24"/>
              </w:rPr>
            </w:pPr>
          </w:p>
        </w:tc>
      </w:tr>
      <w:tr w:rsidR="007B5FC8" w:rsidRPr="00835039" w:rsidTr="00835039">
        <w:tc>
          <w:tcPr>
            <w:tcW w:w="709" w:type="dxa"/>
          </w:tcPr>
          <w:p w:rsidR="007B5FC8" w:rsidRPr="00835039" w:rsidRDefault="007B5FC8" w:rsidP="007B5FC8">
            <w:pPr>
              <w:snapToGrid w:val="0"/>
              <w:rPr>
                <w:rFonts w:ascii="Times New Roman" w:hAnsi="Times New Roman" w:cs="Times New Roman"/>
                <w:sz w:val="24"/>
                <w:szCs w:val="24"/>
              </w:rPr>
            </w:pPr>
            <w:r w:rsidRPr="00835039">
              <w:rPr>
                <w:rFonts w:ascii="Times New Roman" w:hAnsi="Times New Roman" w:cs="Times New Roman"/>
                <w:sz w:val="24"/>
                <w:szCs w:val="24"/>
              </w:rPr>
              <w:t>19.</w:t>
            </w:r>
          </w:p>
        </w:tc>
        <w:tc>
          <w:tcPr>
            <w:tcW w:w="3827" w:type="dxa"/>
          </w:tcPr>
          <w:p w:rsidR="007B5FC8" w:rsidRPr="00835039" w:rsidRDefault="007B5FC8" w:rsidP="007B5FC8">
            <w:pPr>
              <w:jc w:val="both"/>
              <w:rPr>
                <w:rFonts w:ascii="Times New Roman" w:hAnsi="Times New Roman" w:cs="Times New Roman"/>
                <w:i/>
                <w:sz w:val="24"/>
                <w:szCs w:val="24"/>
              </w:rPr>
            </w:pPr>
            <w:r w:rsidRPr="00835039">
              <w:rPr>
                <w:rFonts w:ascii="Times New Roman" w:hAnsi="Times New Roman" w:cs="Times New Roman"/>
                <w:i/>
                <w:sz w:val="24"/>
                <w:szCs w:val="24"/>
              </w:rPr>
              <w:t>Копия свидетельства о внесении записи в ЕГРЮЛ серия 66 №007147256</w:t>
            </w:r>
          </w:p>
        </w:tc>
        <w:tc>
          <w:tcPr>
            <w:tcW w:w="3119" w:type="dxa"/>
          </w:tcPr>
          <w:p w:rsidR="007B5FC8" w:rsidRPr="00835039" w:rsidRDefault="00431F29" w:rsidP="007B5FC8">
            <w:pPr>
              <w:jc w:val="center"/>
              <w:rPr>
                <w:rFonts w:ascii="Times New Roman" w:hAnsi="Times New Roman" w:cs="Times New Roman"/>
                <w:sz w:val="24"/>
                <w:szCs w:val="24"/>
              </w:rPr>
            </w:pPr>
            <w:r w:rsidRPr="00835039">
              <w:rPr>
                <w:rFonts w:ascii="Times New Roman" w:hAnsi="Times New Roman" w:cs="Times New Roman"/>
                <w:sz w:val="24"/>
                <w:szCs w:val="24"/>
              </w:rPr>
              <w:t>Соответствует</w:t>
            </w:r>
          </w:p>
          <w:p w:rsidR="00431F29" w:rsidRPr="00835039" w:rsidRDefault="00431F29" w:rsidP="007B5FC8">
            <w:pPr>
              <w:jc w:val="center"/>
              <w:rPr>
                <w:rFonts w:ascii="Times New Roman" w:hAnsi="Times New Roman" w:cs="Times New Roman"/>
                <w:sz w:val="24"/>
                <w:szCs w:val="24"/>
              </w:rPr>
            </w:pPr>
          </w:p>
        </w:tc>
        <w:tc>
          <w:tcPr>
            <w:tcW w:w="3544" w:type="dxa"/>
          </w:tcPr>
          <w:p w:rsidR="007B5FC8" w:rsidRPr="00835039" w:rsidRDefault="007B5FC8" w:rsidP="007B5FC8">
            <w:pPr>
              <w:jc w:val="center"/>
              <w:rPr>
                <w:rFonts w:ascii="Times New Roman" w:hAnsi="Times New Roman" w:cs="Times New Roman"/>
                <w:sz w:val="24"/>
                <w:szCs w:val="24"/>
              </w:rPr>
            </w:pPr>
          </w:p>
        </w:tc>
        <w:tc>
          <w:tcPr>
            <w:tcW w:w="3402" w:type="dxa"/>
          </w:tcPr>
          <w:p w:rsidR="007B5FC8" w:rsidRPr="00835039" w:rsidRDefault="007B5FC8" w:rsidP="007B5FC8">
            <w:pPr>
              <w:jc w:val="center"/>
              <w:rPr>
                <w:rFonts w:ascii="Times New Roman" w:hAnsi="Times New Roman" w:cs="Times New Roman"/>
                <w:sz w:val="24"/>
                <w:szCs w:val="24"/>
              </w:rPr>
            </w:pPr>
          </w:p>
        </w:tc>
      </w:tr>
      <w:tr w:rsidR="007B5FC8" w:rsidRPr="00835039" w:rsidTr="00835039">
        <w:tc>
          <w:tcPr>
            <w:tcW w:w="709" w:type="dxa"/>
          </w:tcPr>
          <w:p w:rsidR="007B5FC8" w:rsidRPr="00835039" w:rsidRDefault="007B5FC8" w:rsidP="007B5FC8">
            <w:pPr>
              <w:snapToGrid w:val="0"/>
              <w:rPr>
                <w:rFonts w:ascii="Times New Roman" w:hAnsi="Times New Roman" w:cs="Times New Roman"/>
                <w:sz w:val="24"/>
                <w:szCs w:val="24"/>
              </w:rPr>
            </w:pPr>
            <w:r w:rsidRPr="00835039">
              <w:rPr>
                <w:rFonts w:ascii="Times New Roman" w:hAnsi="Times New Roman" w:cs="Times New Roman"/>
                <w:sz w:val="24"/>
                <w:szCs w:val="24"/>
              </w:rPr>
              <w:t>20.</w:t>
            </w:r>
          </w:p>
        </w:tc>
        <w:tc>
          <w:tcPr>
            <w:tcW w:w="3827" w:type="dxa"/>
          </w:tcPr>
          <w:p w:rsidR="007B5FC8" w:rsidRPr="00835039" w:rsidRDefault="007B5FC8" w:rsidP="007B5FC8">
            <w:pPr>
              <w:jc w:val="both"/>
              <w:rPr>
                <w:rFonts w:ascii="Times New Roman" w:hAnsi="Times New Roman" w:cs="Times New Roman"/>
                <w:i/>
                <w:sz w:val="24"/>
                <w:szCs w:val="24"/>
              </w:rPr>
            </w:pPr>
            <w:r w:rsidRPr="00835039">
              <w:rPr>
                <w:rFonts w:ascii="Times New Roman" w:hAnsi="Times New Roman" w:cs="Times New Roman"/>
                <w:i/>
                <w:sz w:val="24"/>
                <w:szCs w:val="24"/>
              </w:rPr>
              <w:t>Копия свидетельства о внесении записи в ЕГРЮЛ серия 66 №006489894</w:t>
            </w:r>
          </w:p>
        </w:tc>
        <w:tc>
          <w:tcPr>
            <w:tcW w:w="3119" w:type="dxa"/>
          </w:tcPr>
          <w:p w:rsidR="007B5FC8" w:rsidRPr="00835039" w:rsidRDefault="00431F29" w:rsidP="007B5FC8">
            <w:pPr>
              <w:jc w:val="center"/>
              <w:rPr>
                <w:rFonts w:ascii="Times New Roman" w:hAnsi="Times New Roman" w:cs="Times New Roman"/>
                <w:sz w:val="24"/>
                <w:szCs w:val="24"/>
              </w:rPr>
            </w:pPr>
            <w:r w:rsidRPr="00835039">
              <w:rPr>
                <w:rFonts w:ascii="Times New Roman" w:hAnsi="Times New Roman" w:cs="Times New Roman"/>
                <w:sz w:val="24"/>
                <w:szCs w:val="24"/>
              </w:rPr>
              <w:t>Соответствует</w:t>
            </w:r>
          </w:p>
          <w:p w:rsidR="00431F29" w:rsidRPr="00835039" w:rsidRDefault="00431F29" w:rsidP="007B5FC8">
            <w:pPr>
              <w:jc w:val="center"/>
              <w:rPr>
                <w:rFonts w:ascii="Times New Roman" w:hAnsi="Times New Roman" w:cs="Times New Roman"/>
                <w:sz w:val="24"/>
                <w:szCs w:val="24"/>
              </w:rPr>
            </w:pPr>
          </w:p>
        </w:tc>
        <w:tc>
          <w:tcPr>
            <w:tcW w:w="3544" w:type="dxa"/>
          </w:tcPr>
          <w:p w:rsidR="007B5FC8" w:rsidRPr="00835039" w:rsidRDefault="007B5FC8" w:rsidP="007B5FC8">
            <w:pPr>
              <w:jc w:val="center"/>
              <w:rPr>
                <w:rFonts w:ascii="Times New Roman" w:hAnsi="Times New Roman" w:cs="Times New Roman"/>
                <w:sz w:val="24"/>
                <w:szCs w:val="24"/>
              </w:rPr>
            </w:pPr>
          </w:p>
        </w:tc>
        <w:tc>
          <w:tcPr>
            <w:tcW w:w="3402" w:type="dxa"/>
          </w:tcPr>
          <w:p w:rsidR="007B5FC8" w:rsidRPr="00835039" w:rsidRDefault="007B5FC8" w:rsidP="007B5FC8">
            <w:pPr>
              <w:jc w:val="center"/>
              <w:rPr>
                <w:rFonts w:ascii="Times New Roman" w:hAnsi="Times New Roman" w:cs="Times New Roman"/>
                <w:sz w:val="24"/>
                <w:szCs w:val="24"/>
              </w:rPr>
            </w:pPr>
          </w:p>
        </w:tc>
      </w:tr>
      <w:tr w:rsidR="007B5FC8" w:rsidRPr="00835039" w:rsidTr="00835039">
        <w:tc>
          <w:tcPr>
            <w:tcW w:w="709" w:type="dxa"/>
          </w:tcPr>
          <w:p w:rsidR="007B5FC8" w:rsidRPr="00835039" w:rsidRDefault="007B5FC8" w:rsidP="007B5FC8">
            <w:pPr>
              <w:snapToGrid w:val="0"/>
              <w:rPr>
                <w:rFonts w:ascii="Times New Roman" w:hAnsi="Times New Roman" w:cs="Times New Roman"/>
                <w:sz w:val="24"/>
                <w:szCs w:val="24"/>
              </w:rPr>
            </w:pPr>
            <w:r w:rsidRPr="00835039">
              <w:rPr>
                <w:rFonts w:ascii="Times New Roman" w:hAnsi="Times New Roman" w:cs="Times New Roman"/>
                <w:sz w:val="24"/>
                <w:szCs w:val="24"/>
              </w:rPr>
              <w:t>21.</w:t>
            </w:r>
          </w:p>
        </w:tc>
        <w:tc>
          <w:tcPr>
            <w:tcW w:w="3827" w:type="dxa"/>
          </w:tcPr>
          <w:p w:rsidR="007B5FC8" w:rsidRPr="00835039" w:rsidRDefault="007B5FC8" w:rsidP="007B5FC8">
            <w:pPr>
              <w:snapToGrid w:val="0"/>
              <w:jc w:val="both"/>
              <w:rPr>
                <w:rFonts w:ascii="Times New Roman" w:hAnsi="Times New Roman" w:cs="Times New Roman"/>
                <w:i/>
                <w:sz w:val="24"/>
                <w:szCs w:val="24"/>
              </w:rPr>
            </w:pPr>
            <w:r w:rsidRPr="00835039">
              <w:rPr>
                <w:rFonts w:ascii="Times New Roman" w:hAnsi="Times New Roman" w:cs="Times New Roman"/>
                <w:i/>
                <w:sz w:val="24"/>
                <w:szCs w:val="24"/>
              </w:rPr>
              <w:t>Копия санитарно-эпидемиологического заключения №59.55.20.256.П.001352.07.07 от 11.07.2007 г.</w:t>
            </w:r>
          </w:p>
        </w:tc>
        <w:tc>
          <w:tcPr>
            <w:tcW w:w="3119" w:type="dxa"/>
          </w:tcPr>
          <w:p w:rsidR="007B5FC8" w:rsidRPr="00835039" w:rsidRDefault="00431F29" w:rsidP="007B5FC8">
            <w:pPr>
              <w:jc w:val="center"/>
              <w:rPr>
                <w:rFonts w:ascii="Times New Roman" w:hAnsi="Times New Roman" w:cs="Times New Roman"/>
                <w:sz w:val="24"/>
                <w:szCs w:val="24"/>
              </w:rPr>
            </w:pPr>
            <w:r w:rsidRPr="00835039">
              <w:rPr>
                <w:rFonts w:ascii="Times New Roman" w:hAnsi="Times New Roman" w:cs="Times New Roman"/>
                <w:sz w:val="24"/>
                <w:szCs w:val="24"/>
              </w:rPr>
              <w:t>Соответствует</w:t>
            </w:r>
          </w:p>
          <w:p w:rsidR="00431F29" w:rsidRPr="00835039" w:rsidRDefault="00431F29" w:rsidP="007B5FC8">
            <w:pPr>
              <w:jc w:val="center"/>
              <w:rPr>
                <w:rFonts w:ascii="Times New Roman" w:hAnsi="Times New Roman" w:cs="Times New Roman"/>
                <w:bCs/>
                <w:sz w:val="24"/>
                <w:szCs w:val="24"/>
              </w:rPr>
            </w:pPr>
          </w:p>
        </w:tc>
        <w:tc>
          <w:tcPr>
            <w:tcW w:w="3544" w:type="dxa"/>
          </w:tcPr>
          <w:p w:rsidR="007B5FC8" w:rsidRPr="00835039" w:rsidRDefault="007B5FC8" w:rsidP="007B5FC8">
            <w:pPr>
              <w:jc w:val="center"/>
              <w:rPr>
                <w:rFonts w:ascii="Times New Roman" w:hAnsi="Times New Roman" w:cs="Times New Roman"/>
                <w:bCs/>
                <w:sz w:val="24"/>
                <w:szCs w:val="24"/>
              </w:rPr>
            </w:pPr>
          </w:p>
        </w:tc>
        <w:tc>
          <w:tcPr>
            <w:tcW w:w="3402" w:type="dxa"/>
          </w:tcPr>
          <w:p w:rsidR="007B5FC8" w:rsidRPr="00835039" w:rsidRDefault="007B5FC8" w:rsidP="007B5FC8">
            <w:pPr>
              <w:jc w:val="center"/>
              <w:rPr>
                <w:rFonts w:ascii="Times New Roman" w:hAnsi="Times New Roman" w:cs="Times New Roman"/>
                <w:bCs/>
                <w:sz w:val="24"/>
                <w:szCs w:val="24"/>
              </w:rPr>
            </w:pPr>
          </w:p>
        </w:tc>
      </w:tr>
      <w:tr w:rsidR="007B5FC8" w:rsidRPr="00835039" w:rsidTr="00835039">
        <w:tc>
          <w:tcPr>
            <w:tcW w:w="709" w:type="dxa"/>
          </w:tcPr>
          <w:p w:rsidR="007B5FC8" w:rsidRPr="00835039" w:rsidRDefault="007B5FC8" w:rsidP="007B5FC8">
            <w:pPr>
              <w:snapToGrid w:val="0"/>
              <w:rPr>
                <w:rFonts w:ascii="Times New Roman" w:hAnsi="Times New Roman" w:cs="Times New Roman"/>
                <w:sz w:val="24"/>
                <w:szCs w:val="24"/>
              </w:rPr>
            </w:pPr>
            <w:r w:rsidRPr="00835039">
              <w:rPr>
                <w:rFonts w:ascii="Times New Roman" w:hAnsi="Times New Roman" w:cs="Times New Roman"/>
                <w:sz w:val="24"/>
                <w:szCs w:val="24"/>
              </w:rPr>
              <w:t>22.</w:t>
            </w:r>
          </w:p>
        </w:tc>
        <w:tc>
          <w:tcPr>
            <w:tcW w:w="3827" w:type="dxa"/>
          </w:tcPr>
          <w:p w:rsidR="007B5FC8" w:rsidRPr="00835039" w:rsidRDefault="007B5FC8" w:rsidP="007B5FC8">
            <w:pPr>
              <w:snapToGrid w:val="0"/>
              <w:jc w:val="both"/>
              <w:rPr>
                <w:rFonts w:ascii="Times New Roman" w:hAnsi="Times New Roman" w:cs="Times New Roman"/>
                <w:i/>
                <w:sz w:val="24"/>
                <w:szCs w:val="24"/>
              </w:rPr>
            </w:pPr>
            <w:r w:rsidRPr="00835039">
              <w:rPr>
                <w:rFonts w:ascii="Times New Roman" w:hAnsi="Times New Roman" w:cs="Times New Roman"/>
                <w:i/>
                <w:sz w:val="24"/>
                <w:szCs w:val="24"/>
              </w:rPr>
              <w:t xml:space="preserve">Доверенность №88 от </w:t>
            </w:r>
            <w:r w:rsidRPr="00835039">
              <w:rPr>
                <w:rFonts w:ascii="Times New Roman" w:hAnsi="Times New Roman" w:cs="Times New Roman"/>
                <w:i/>
                <w:sz w:val="24"/>
                <w:szCs w:val="24"/>
              </w:rPr>
              <w:lastRenderedPageBreak/>
              <w:t>31.08.2013г.</w:t>
            </w:r>
          </w:p>
        </w:tc>
        <w:tc>
          <w:tcPr>
            <w:tcW w:w="3119" w:type="dxa"/>
          </w:tcPr>
          <w:p w:rsidR="007B5FC8" w:rsidRPr="00835039" w:rsidRDefault="00431F29" w:rsidP="007B5FC8">
            <w:pPr>
              <w:jc w:val="center"/>
              <w:rPr>
                <w:rFonts w:ascii="Times New Roman" w:hAnsi="Times New Roman" w:cs="Times New Roman"/>
                <w:sz w:val="24"/>
                <w:szCs w:val="24"/>
              </w:rPr>
            </w:pPr>
            <w:r w:rsidRPr="00835039">
              <w:rPr>
                <w:rFonts w:ascii="Times New Roman" w:hAnsi="Times New Roman" w:cs="Times New Roman"/>
                <w:sz w:val="24"/>
                <w:szCs w:val="24"/>
              </w:rPr>
              <w:lastRenderedPageBreak/>
              <w:t>Соответствует</w:t>
            </w:r>
          </w:p>
          <w:p w:rsidR="007B5FC8" w:rsidRPr="00835039" w:rsidRDefault="007B5FC8" w:rsidP="007B5FC8">
            <w:pPr>
              <w:jc w:val="center"/>
              <w:rPr>
                <w:rFonts w:ascii="Times New Roman" w:hAnsi="Times New Roman" w:cs="Times New Roman"/>
                <w:sz w:val="24"/>
                <w:szCs w:val="24"/>
              </w:rPr>
            </w:pPr>
          </w:p>
        </w:tc>
        <w:tc>
          <w:tcPr>
            <w:tcW w:w="3544" w:type="dxa"/>
          </w:tcPr>
          <w:p w:rsidR="007B5FC8" w:rsidRPr="00835039" w:rsidRDefault="007B5FC8" w:rsidP="007B5FC8">
            <w:pPr>
              <w:jc w:val="center"/>
              <w:rPr>
                <w:rFonts w:ascii="Times New Roman" w:hAnsi="Times New Roman" w:cs="Times New Roman"/>
                <w:sz w:val="24"/>
                <w:szCs w:val="24"/>
              </w:rPr>
            </w:pPr>
          </w:p>
        </w:tc>
        <w:tc>
          <w:tcPr>
            <w:tcW w:w="3402" w:type="dxa"/>
          </w:tcPr>
          <w:p w:rsidR="007B5FC8" w:rsidRPr="00835039" w:rsidRDefault="007B5FC8" w:rsidP="007B5FC8">
            <w:pPr>
              <w:jc w:val="center"/>
              <w:rPr>
                <w:rFonts w:ascii="Times New Roman" w:hAnsi="Times New Roman" w:cs="Times New Roman"/>
                <w:sz w:val="24"/>
                <w:szCs w:val="24"/>
              </w:rPr>
            </w:pPr>
          </w:p>
        </w:tc>
      </w:tr>
      <w:tr w:rsidR="007B5FC8" w:rsidRPr="00835039" w:rsidTr="00835039">
        <w:tc>
          <w:tcPr>
            <w:tcW w:w="709" w:type="dxa"/>
          </w:tcPr>
          <w:p w:rsidR="007B5FC8" w:rsidRPr="00835039" w:rsidRDefault="007B5FC8" w:rsidP="007B5FC8">
            <w:pPr>
              <w:snapToGrid w:val="0"/>
              <w:rPr>
                <w:rFonts w:ascii="Times New Roman" w:hAnsi="Times New Roman" w:cs="Times New Roman"/>
                <w:sz w:val="24"/>
                <w:szCs w:val="24"/>
              </w:rPr>
            </w:pPr>
            <w:r w:rsidRPr="00835039">
              <w:rPr>
                <w:rFonts w:ascii="Times New Roman" w:hAnsi="Times New Roman" w:cs="Times New Roman"/>
                <w:sz w:val="24"/>
                <w:szCs w:val="24"/>
              </w:rPr>
              <w:lastRenderedPageBreak/>
              <w:t>23.</w:t>
            </w:r>
          </w:p>
        </w:tc>
        <w:tc>
          <w:tcPr>
            <w:tcW w:w="3827" w:type="dxa"/>
          </w:tcPr>
          <w:p w:rsidR="007B5FC8" w:rsidRPr="00835039" w:rsidRDefault="007B5FC8" w:rsidP="007B5FC8">
            <w:pPr>
              <w:snapToGrid w:val="0"/>
              <w:jc w:val="both"/>
              <w:rPr>
                <w:rFonts w:ascii="Times New Roman" w:hAnsi="Times New Roman" w:cs="Times New Roman"/>
                <w:i/>
                <w:sz w:val="24"/>
                <w:szCs w:val="24"/>
              </w:rPr>
            </w:pPr>
            <w:r w:rsidRPr="00835039">
              <w:rPr>
                <w:rFonts w:ascii="Times New Roman" w:hAnsi="Times New Roman" w:cs="Times New Roman"/>
                <w:i/>
                <w:sz w:val="24"/>
                <w:szCs w:val="24"/>
              </w:rPr>
              <w:t>Копия приказа №1 от 21.12.2011 г.</w:t>
            </w:r>
          </w:p>
        </w:tc>
        <w:tc>
          <w:tcPr>
            <w:tcW w:w="3119" w:type="dxa"/>
          </w:tcPr>
          <w:p w:rsidR="007B5FC8" w:rsidRPr="00835039" w:rsidRDefault="00431F29" w:rsidP="007B5FC8">
            <w:pPr>
              <w:jc w:val="center"/>
              <w:rPr>
                <w:rFonts w:ascii="Times New Roman" w:hAnsi="Times New Roman" w:cs="Times New Roman"/>
                <w:sz w:val="24"/>
                <w:szCs w:val="24"/>
              </w:rPr>
            </w:pPr>
            <w:r w:rsidRPr="00835039">
              <w:rPr>
                <w:rFonts w:ascii="Times New Roman" w:hAnsi="Times New Roman" w:cs="Times New Roman"/>
                <w:sz w:val="24"/>
                <w:szCs w:val="24"/>
              </w:rPr>
              <w:t>Соответствует</w:t>
            </w:r>
          </w:p>
          <w:p w:rsidR="007B5FC8" w:rsidRPr="00835039" w:rsidRDefault="007B5FC8" w:rsidP="007B5FC8">
            <w:pPr>
              <w:jc w:val="center"/>
              <w:rPr>
                <w:rFonts w:ascii="Times New Roman" w:hAnsi="Times New Roman" w:cs="Times New Roman"/>
                <w:sz w:val="24"/>
                <w:szCs w:val="24"/>
              </w:rPr>
            </w:pPr>
          </w:p>
        </w:tc>
        <w:tc>
          <w:tcPr>
            <w:tcW w:w="3544" w:type="dxa"/>
          </w:tcPr>
          <w:p w:rsidR="007B5FC8" w:rsidRPr="00835039" w:rsidRDefault="007B5FC8" w:rsidP="007B5FC8">
            <w:pPr>
              <w:jc w:val="center"/>
              <w:rPr>
                <w:rFonts w:ascii="Times New Roman" w:hAnsi="Times New Roman" w:cs="Times New Roman"/>
                <w:bCs/>
                <w:sz w:val="24"/>
                <w:szCs w:val="24"/>
              </w:rPr>
            </w:pPr>
          </w:p>
        </w:tc>
        <w:tc>
          <w:tcPr>
            <w:tcW w:w="3402" w:type="dxa"/>
          </w:tcPr>
          <w:p w:rsidR="007B5FC8" w:rsidRPr="00835039" w:rsidRDefault="007B5FC8" w:rsidP="007B5FC8">
            <w:pPr>
              <w:jc w:val="center"/>
              <w:rPr>
                <w:rFonts w:ascii="Times New Roman" w:hAnsi="Times New Roman" w:cs="Times New Roman"/>
                <w:bCs/>
                <w:sz w:val="24"/>
                <w:szCs w:val="24"/>
              </w:rPr>
            </w:pPr>
          </w:p>
        </w:tc>
      </w:tr>
      <w:tr w:rsidR="007B5FC8" w:rsidRPr="00835039" w:rsidTr="00835039">
        <w:tc>
          <w:tcPr>
            <w:tcW w:w="709" w:type="dxa"/>
          </w:tcPr>
          <w:p w:rsidR="007B5FC8" w:rsidRPr="00835039" w:rsidRDefault="007B5FC8" w:rsidP="007B5FC8">
            <w:pPr>
              <w:snapToGrid w:val="0"/>
              <w:rPr>
                <w:rFonts w:ascii="Times New Roman" w:hAnsi="Times New Roman" w:cs="Times New Roman"/>
                <w:sz w:val="24"/>
                <w:szCs w:val="24"/>
              </w:rPr>
            </w:pPr>
            <w:r w:rsidRPr="00835039">
              <w:rPr>
                <w:rFonts w:ascii="Times New Roman" w:hAnsi="Times New Roman" w:cs="Times New Roman"/>
                <w:sz w:val="24"/>
                <w:szCs w:val="24"/>
              </w:rPr>
              <w:t>24.</w:t>
            </w:r>
          </w:p>
        </w:tc>
        <w:tc>
          <w:tcPr>
            <w:tcW w:w="3827" w:type="dxa"/>
          </w:tcPr>
          <w:p w:rsidR="007B5FC8" w:rsidRPr="00835039" w:rsidRDefault="007B5FC8" w:rsidP="007B5FC8">
            <w:pPr>
              <w:snapToGrid w:val="0"/>
              <w:jc w:val="both"/>
              <w:rPr>
                <w:rFonts w:ascii="Times New Roman" w:hAnsi="Times New Roman" w:cs="Times New Roman"/>
                <w:i/>
                <w:sz w:val="24"/>
                <w:szCs w:val="24"/>
              </w:rPr>
            </w:pPr>
            <w:r w:rsidRPr="00835039">
              <w:rPr>
                <w:rFonts w:ascii="Times New Roman" w:hAnsi="Times New Roman" w:cs="Times New Roman"/>
                <w:i/>
                <w:sz w:val="24"/>
                <w:szCs w:val="24"/>
              </w:rPr>
              <w:t>Копия выписки из протокола собрания №1 ООО «</w:t>
            </w:r>
            <w:proofErr w:type="spellStart"/>
            <w:r w:rsidRPr="00835039">
              <w:rPr>
                <w:rFonts w:ascii="Times New Roman" w:hAnsi="Times New Roman" w:cs="Times New Roman"/>
                <w:i/>
                <w:sz w:val="24"/>
                <w:szCs w:val="24"/>
              </w:rPr>
              <w:t>УралЗащита</w:t>
            </w:r>
            <w:proofErr w:type="spellEnd"/>
            <w:r w:rsidRPr="00835039">
              <w:rPr>
                <w:rFonts w:ascii="Times New Roman" w:hAnsi="Times New Roman" w:cs="Times New Roman"/>
                <w:i/>
                <w:sz w:val="24"/>
                <w:szCs w:val="24"/>
              </w:rPr>
              <w:t xml:space="preserve">» от 21.12.2011г. </w:t>
            </w:r>
          </w:p>
        </w:tc>
        <w:tc>
          <w:tcPr>
            <w:tcW w:w="3119" w:type="dxa"/>
          </w:tcPr>
          <w:p w:rsidR="007B5FC8" w:rsidRPr="00835039" w:rsidRDefault="00431F29" w:rsidP="007B5FC8">
            <w:pPr>
              <w:jc w:val="center"/>
              <w:rPr>
                <w:rFonts w:ascii="Times New Roman" w:hAnsi="Times New Roman" w:cs="Times New Roman"/>
                <w:sz w:val="24"/>
                <w:szCs w:val="24"/>
              </w:rPr>
            </w:pPr>
            <w:r w:rsidRPr="00835039">
              <w:rPr>
                <w:rFonts w:ascii="Times New Roman" w:hAnsi="Times New Roman" w:cs="Times New Roman"/>
                <w:sz w:val="24"/>
                <w:szCs w:val="24"/>
              </w:rPr>
              <w:t>Соответствует</w:t>
            </w:r>
          </w:p>
        </w:tc>
        <w:tc>
          <w:tcPr>
            <w:tcW w:w="3544" w:type="dxa"/>
          </w:tcPr>
          <w:p w:rsidR="007B5FC8" w:rsidRPr="00835039" w:rsidRDefault="007B5FC8" w:rsidP="007B5FC8">
            <w:pPr>
              <w:jc w:val="center"/>
              <w:rPr>
                <w:rFonts w:ascii="Times New Roman" w:hAnsi="Times New Roman" w:cs="Times New Roman"/>
                <w:bCs/>
                <w:sz w:val="24"/>
                <w:szCs w:val="24"/>
              </w:rPr>
            </w:pPr>
          </w:p>
        </w:tc>
        <w:tc>
          <w:tcPr>
            <w:tcW w:w="3402" w:type="dxa"/>
          </w:tcPr>
          <w:p w:rsidR="007B5FC8" w:rsidRPr="00835039" w:rsidRDefault="007B5FC8" w:rsidP="007B5FC8">
            <w:pPr>
              <w:jc w:val="center"/>
              <w:rPr>
                <w:rFonts w:ascii="Times New Roman" w:hAnsi="Times New Roman" w:cs="Times New Roman"/>
                <w:bCs/>
                <w:sz w:val="24"/>
                <w:szCs w:val="24"/>
              </w:rPr>
            </w:pPr>
          </w:p>
        </w:tc>
      </w:tr>
      <w:tr w:rsidR="007B5FC8" w:rsidRPr="00835039" w:rsidTr="00835039">
        <w:tc>
          <w:tcPr>
            <w:tcW w:w="709" w:type="dxa"/>
          </w:tcPr>
          <w:p w:rsidR="007B5FC8" w:rsidRPr="00835039" w:rsidRDefault="007B5FC8" w:rsidP="007B5FC8">
            <w:pPr>
              <w:snapToGrid w:val="0"/>
              <w:rPr>
                <w:rFonts w:ascii="Times New Roman" w:hAnsi="Times New Roman" w:cs="Times New Roman"/>
                <w:sz w:val="24"/>
                <w:szCs w:val="24"/>
              </w:rPr>
            </w:pPr>
            <w:r w:rsidRPr="00835039">
              <w:rPr>
                <w:rFonts w:ascii="Times New Roman" w:hAnsi="Times New Roman" w:cs="Times New Roman"/>
                <w:sz w:val="24"/>
                <w:szCs w:val="24"/>
              </w:rPr>
              <w:t>25.</w:t>
            </w:r>
          </w:p>
        </w:tc>
        <w:tc>
          <w:tcPr>
            <w:tcW w:w="3827" w:type="dxa"/>
          </w:tcPr>
          <w:p w:rsidR="007B5FC8" w:rsidRPr="00835039" w:rsidRDefault="007B5FC8" w:rsidP="007B5FC8">
            <w:pPr>
              <w:snapToGrid w:val="0"/>
              <w:jc w:val="both"/>
              <w:rPr>
                <w:rFonts w:ascii="Times New Roman" w:hAnsi="Times New Roman" w:cs="Times New Roman"/>
                <w:i/>
                <w:sz w:val="24"/>
                <w:szCs w:val="24"/>
              </w:rPr>
            </w:pPr>
            <w:r w:rsidRPr="00835039">
              <w:rPr>
                <w:rFonts w:ascii="Times New Roman" w:hAnsi="Times New Roman" w:cs="Times New Roman"/>
                <w:i/>
                <w:sz w:val="24"/>
                <w:szCs w:val="24"/>
              </w:rPr>
              <w:t>Копия учредительного договор</w:t>
            </w:r>
            <w:proofErr w:type="gramStart"/>
            <w:r w:rsidRPr="00835039">
              <w:rPr>
                <w:rFonts w:ascii="Times New Roman" w:hAnsi="Times New Roman" w:cs="Times New Roman"/>
                <w:i/>
                <w:sz w:val="24"/>
                <w:szCs w:val="24"/>
              </w:rPr>
              <w:t>а ООО</w:t>
            </w:r>
            <w:proofErr w:type="gramEnd"/>
            <w:r w:rsidRPr="00835039">
              <w:rPr>
                <w:rFonts w:ascii="Times New Roman" w:hAnsi="Times New Roman" w:cs="Times New Roman"/>
                <w:i/>
                <w:sz w:val="24"/>
                <w:szCs w:val="24"/>
              </w:rPr>
              <w:t xml:space="preserve"> «Артель» от 08.06.2007 г.</w:t>
            </w:r>
          </w:p>
        </w:tc>
        <w:tc>
          <w:tcPr>
            <w:tcW w:w="3119" w:type="dxa"/>
          </w:tcPr>
          <w:p w:rsidR="007B5FC8" w:rsidRPr="00835039" w:rsidRDefault="007B5FC8" w:rsidP="007B5FC8">
            <w:pPr>
              <w:jc w:val="center"/>
              <w:rPr>
                <w:rFonts w:ascii="Times New Roman" w:hAnsi="Times New Roman" w:cs="Times New Roman"/>
                <w:sz w:val="24"/>
                <w:szCs w:val="24"/>
              </w:rPr>
            </w:pPr>
          </w:p>
        </w:tc>
        <w:tc>
          <w:tcPr>
            <w:tcW w:w="3544" w:type="dxa"/>
          </w:tcPr>
          <w:p w:rsidR="007B5FC8" w:rsidRPr="00835039" w:rsidRDefault="00431F29" w:rsidP="007B5FC8">
            <w:pPr>
              <w:jc w:val="center"/>
              <w:rPr>
                <w:rFonts w:ascii="Times New Roman" w:hAnsi="Times New Roman" w:cs="Times New Roman"/>
                <w:bCs/>
                <w:sz w:val="24"/>
                <w:szCs w:val="24"/>
              </w:rPr>
            </w:pPr>
            <w:r w:rsidRPr="00835039">
              <w:rPr>
                <w:rFonts w:ascii="Times New Roman" w:hAnsi="Times New Roman" w:cs="Times New Roman"/>
                <w:bCs/>
                <w:sz w:val="24"/>
                <w:szCs w:val="24"/>
              </w:rPr>
              <w:t>Соответствует</w:t>
            </w:r>
          </w:p>
        </w:tc>
        <w:tc>
          <w:tcPr>
            <w:tcW w:w="3402" w:type="dxa"/>
          </w:tcPr>
          <w:p w:rsidR="007B5FC8" w:rsidRPr="00835039" w:rsidRDefault="007B5FC8" w:rsidP="007B5FC8">
            <w:pPr>
              <w:jc w:val="center"/>
              <w:rPr>
                <w:rFonts w:ascii="Times New Roman" w:hAnsi="Times New Roman" w:cs="Times New Roman"/>
                <w:bCs/>
                <w:sz w:val="24"/>
                <w:szCs w:val="24"/>
              </w:rPr>
            </w:pPr>
          </w:p>
        </w:tc>
      </w:tr>
      <w:tr w:rsidR="007B5FC8" w:rsidRPr="00835039" w:rsidTr="00835039">
        <w:tc>
          <w:tcPr>
            <w:tcW w:w="709" w:type="dxa"/>
          </w:tcPr>
          <w:p w:rsidR="007B5FC8" w:rsidRPr="00835039" w:rsidRDefault="007B5FC8" w:rsidP="007B5FC8">
            <w:pPr>
              <w:snapToGrid w:val="0"/>
              <w:rPr>
                <w:rFonts w:ascii="Times New Roman" w:hAnsi="Times New Roman" w:cs="Times New Roman"/>
                <w:sz w:val="24"/>
                <w:szCs w:val="24"/>
              </w:rPr>
            </w:pPr>
            <w:r w:rsidRPr="00835039">
              <w:rPr>
                <w:rFonts w:ascii="Times New Roman" w:hAnsi="Times New Roman" w:cs="Times New Roman"/>
                <w:sz w:val="24"/>
                <w:szCs w:val="24"/>
              </w:rPr>
              <w:t>26.</w:t>
            </w:r>
          </w:p>
        </w:tc>
        <w:tc>
          <w:tcPr>
            <w:tcW w:w="3827" w:type="dxa"/>
          </w:tcPr>
          <w:p w:rsidR="007B5FC8" w:rsidRPr="00835039" w:rsidRDefault="007B5FC8" w:rsidP="007B5FC8">
            <w:pPr>
              <w:snapToGrid w:val="0"/>
              <w:jc w:val="both"/>
              <w:rPr>
                <w:rFonts w:ascii="Times New Roman" w:hAnsi="Times New Roman" w:cs="Times New Roman"/>
                <w:i/>
                <w:sz w:val="24"/>
                <w:szCs w:val="24"/>
              </w:rPr>
            </w:pPr>
            <w:r w:rsidRPr="00835039">
              <w:rPr>
                <w:rFonts w:ascii="Times New Roman" w:hAnsi="Times New Roman" w:cs="Times New Roman"/>
                <w:i/>
                <w:sz w:val="24"/>
                <w:szCs w:val="24"/>
              </w:rPr>
              <w:t>Копия протокола №1 от 08.06.2007 г.</w:t>
            </w:r>
          </w:p>
        </w:tc>
        <w:tc>
          <w:tcPr>
            <w:tcW w:w="3119" w:type="dxa"/>
          </w:tcPr>
          <w:p w:rsidR="007B5FC8" w:rsidRPr="00835039" w:rsidRDefault="007B5FC8" w:rsidP="007B5FC8">
            <w:pPr>
              <w:jc w:val="center"/>
              <w:rPr>
                <w:rFonts w:ascii="Times New Roman" w:hAnsi="Times New Roman" w:cs="Times New Roman"/>
                <w:sz w:val="24"/>
                <w:szCs w:val="24"/>
              </w:rPr>
            </w:pPr>
          </w:p>
        </w:tc>
        <w:tc>
          <w:tcPr>
            <w:tcW w:w="3544" w:type="dxa"/>
          </w:tcPr>
          <w:p w:rsidR="007B5FC8" w:rsidRPr="00835039" w:rsidRDefault="00431F29" w:rsidP="007B5FC8">
            <w:pPr>
              <w:jc w:val="center"/>
              <w:rPr>
                <w:rFonts w:ascii="Times New Roman" w:hAnsi="Times New Roman" w:cs="Times New Roman"/>
                <w:bCs/>
                <w:sz w:val="24"/>
                <w:szCs w:val="24"/>
              </w:rPr>
            </w:pPr>
            <w:r w:rsidRPr="00835039">
              <w:rPr>
                <w:rFonts w:ascii="Times New Roman" w:hAnsi="Times New Roman" w:cs="Times New Roman"/>
                <w:bCs/>
                <w:sz w:val="24"/>
                <w:szCs w:val="24"/>
              </w:rPr>
              <w:t>Соответствует</w:t>
            </w:r>
          </w:p>
        </w:tc>
        <w:tc>
          <w:tcPr>
            <w:tcW w:w="3402" w:type="dxa"/>
          </w:tcPr>
          <w:p w:rsidR="007B5FC8" w:rsidRPr="00835039" w:rsidRDefault="007B5FC8" w:rsidP="007B5FC8">
            <w:pPr>
              <w:jc w:val="center"/>
              <w:rPr>
                <w:rFonts w:ascii="Times New Roman" w:hAnsi="Times New Roman" w:cs="Times New Roman"/>
                <w:bCs/>
                <w:sz w:val="24"/>
                <w:szCs w:val="24"/>
              </w:rPr>
            </w:pPr>
          </w:p>
        </w:tc>
      </w:tr>
      <w:tr w:rsidR="007B5FC8" w:rsidRPr="00835039" w:rsidTr="00835039">
        <w:tc>
          <w:tcPr>
            <w:tcW w:w="709" w:type="dxa"/>
          </w:tcPr>
          <w:p w:rsidR="007B5FC8" w:rsidRPr="00835039" w:rsidRDefault="007B5FC8" w:rsidP="007B5FC8">
            <w:pPr>
              <w:snapToGrid w:val="0"/>
              <w:rPr>
                <w:rFonts w:ascii="Times New Roman" w:hAnsi="Times New Roman" w:cs="Times New Roman"/>
                <w:sz w:val="24"/>
                <w:szCs w:val="24"/>
              </w:rPr>
            </w:pPr>
            <w:r w:rsidRPr="00835039">
              <w:rPr>
                <w:rFonts w:ascii="Times New Roman" w:hAnsi="Times New Roman" w:cs="Times New Roman"/>
                <w:sz w:val="24"/>
                <w:szCs w:val="24"/>
              </w:rPr>
              <w:t>27.</w:t>
            </w:r>
          </w:p>
        </w:tc>
        <w:tc>
          <w:tcPr>
            <w:tcW w:w="3827" w:type="dxa"/>
          </w:tcPr>
          <w:p w:rsidR="007B5FC8" w:rsidRPr="00835039" w:rsidRDefault="007B5FC8" w:rsidP="007B5FC8">
            <w:pPr>
              <w:snapToGrid w:val="0"/>
              <w:jc w:val="both"/>
              <w:rPr>
                <w:rFonts w:ascii="Times New Roman" w:hAnsi="Times New Roman" w:cs="Times New Roman"/>
                <w:i/>
                <w:sz w:val="24"/>
                <w:szCs w:val="24"/>
              </w:rPr>
            </w:pPr>
            <w:r w:rsidRPr="00835039">
              <w:rPr>
                <w:rFonts w:ascii="Times New Roman" w:hAnsi="Times New Roman" w:cs="Times New Roman"/>
                <w:i/>
                <w:sz w:val="24"/>
                <w:szCs w:val="24"/>
              </w:rPr>
              <w:t>Копия свидетельства о внесении записи в ЕГРЮЛ серия 66 №006857886</w:t>
            </w:r>
          </w:p>
        </w:tc>
        <w:tc>
          <w:tcPr>
            <w:tcW w:w="3119" w:type="dxa"/>
          </w:tcPr>
          <w:p w:rsidR="007B5FC8" w:rsidRPr="00835039" w:rsidRDefault="007B5FC8" w:rsidP="007B5FC8">
            <w:pPr>
              <w:jc w:val="center"/>
              <w:rPr>
                <w:rFonts w:ascii="Times New Roman" w:hAnsi="Times New Roman" w:cs="Times New Roman"/>
                <w:sz w:val="24"/>
                <w:szCs w:val="24"/>
              </w:rPr>
            </w:pPr>
          </w:p>
        </w:tc>
        <w:tc>
          <w:tcPr>
            <w:tcW w:w="3544" w:type="dxa"/>
          </w:tcPr>
          <w:p w:rsidR="007B5FC8" w:rsidRPr="00835039" w:rsidRDefault="00431F29" w:rsidP="007B5FC8">
            <w:pPr>
              <w:jc w:val="center"/>
              <w:rPr>
                <w:rFonts w:ascii="Times New Roman" w:hAnsi="Times New Roman" w:cs="Times New Roman"/>
                <w:bCs/>
                <w:sz w:val="24"/>
                <w:szCs w:val="24"/>
              </w:rPr>
            </w:pPr>
            <w:r w:rsidRPr="00835039">
              <w:rPr>
                <w:rFonts w:ascii="Times New Roman" w:hAnsi="Times New Roman" w:cs="Times New Roman"/>
                <w:bCs/>
                <w:sz w:val="24"/>
                <w:szCs w:val="24"/>
              </w:rPr>
              <w:t>Соответствует</w:t>
            </w:r>
          </w:p>
        </w:tc>
        <w:tc>
          <w:tcPr>
            <w:tcW w:w="3402" w:type="dxa"/>
          </w:tcPr>
          <w:p w:rsidR="007B5FC8" w:rsidRPr="00835039" w:rsidRDefault="007B5FC8" w:rsidP="007B5FC8">
            <w:pPr>
              <w:jc w:val="center"/>
              <w:rPr>
                <w:rFonts w:ascii="Times New Roman" w:hAnsi="Times New Roman" w:cs="Times New Roman"/>
                <w:bCs/>
                <w:sz w:val="24"/>
                <w:szCs w:val="24"/>
              </w:rPr>
            </w:pPr>
          </w:p>
        </w:tc>
      </w:tr>
      <w:tr w:rsidR="007B5FC8" w:rsidRPr="00835039" w:rsidTr="00835039">
        <w:tc>
          <w:tcPr>
            <w:tcW w:w="709" w:type="dxa"/>
          </w:tcPr>
          <w:p w:rsidR="007B5FC8" w:rsidRPr="00835039" w:rsidRDefault="007B5FC8" w:rsidP="007B5FC8">
            <w:pPr>
              <w:snapToGrid w:val="0"/>
              <w:rPr>
                <w:rFonts w:ascii="Times New Roman" w:hAnsi="Times New Roman" w:cs="Times New Roman"/>
                <w:sz w:val="24"/>
                <w:szCs w:val="24"/>
              </w:rPr>
            </w:pPr>
            <w:r w:rsidRPr="00835039">
              <w:rPr>
                <w:rFonts w:ascii="Times New Roman" w:hAnsi="Times New Roman" w:cs="Times New Roman"/>
                <w:sz w:val="24"/>
                <w:szCs w:val="24"/>
              </w:rPr>
              <w:t>28.</w:t>
            </w:r>
          </w:p>
        </w:tc>
        <w:tc>
          <w:tcPr>
            <w:tcW w:w="3827" w:type="dxa"/>
          </w:tcPr>
          <w:p w:rsidR="007B5FC8" w:rsidRPr="00835039" w:rsidRDefault="007B5FC8" w:rsidP="007B5FC8">
            <w:pPr>
              <w:snapToGrid w:val="0"/>
              <w:jc w:val="both"/>
              <w:rPr>
                <w:rFonts w:ascii="Times New Roman" w:hAnsi="Times New Roman" w:cs="Times New Roman"/>
                <w:i/>
                <w:sz w:val="24"/>
                <w:szCs w:val="24"/>
              </w:rPr>
            </w:pPr>
            <w:r w:rsidRPr="00835039">
              <w:rPr>
                <w:rFonts w:ascii="Times New Roman" w:hAnsi="Times New Roman" w:cs="Times New Roman"/>
                <w:i/>
                <w:sz w:val="24"/>
                <w:szCs w:val="24"/>
              </w:rPr>
              <w:t>Копия свидетельства о внесении записи в ЕГРЮЛ серия 66 №006598712</w:t>
            </w:r>
          </w:p>
        </w:tc>
        <w:tc>
          <w:tcPr>
            <w:tcW w:w="3119" w:type="dxa"/>
          </w:tcPr>
          <w:p w:rsidR="007B5FC8" w:rsidRPr="00835039" w:rsidRDefault="007B5FC8" w:rsidP="007B5FC8">
            <w:pPr>
              <w:jc w:val="center"/>
              <w:rPr>
                <w:rFonts w:ascii="Times New Roman" w:hAnsi="Times New Roman" w:cs="Times New Roman"/>
                <w:sz w:val="24"/>
                <w:szCs w:val="24"/>
              </w:rPr>
            </w:pPr>
          </w:p>
        </w:tc>
        <w:tc>
          <w:tcPr>
            <w:tcW w:w="3544" w:type="dxa"/>
          </w:tcPr>
          <w:p w:rsidR="007B5FC8" w:rsidRPr="00835039" w:rsidRDefault="00431F29" w:rsidP="007B5FC8">
            <w:pPr>
              <w:jc w:val="center"/>
              <w:rPr>
                <w:rFonts w:ascii="Times New Roman" w:hAnsi="Times New Roman" w:cs="Times New Roman"/>
                <w:bCs/>
                <w:sz w:val="24"/>
                <w:szCs w:val="24"/>
              </w:rPr>
            </w:pPr>
            <w:r w:rsidRPr="00835039">
              <w:rPr>
                <w:rFonts w:ascii="Times New Roman" w:hAnsi="Times New Roman" w:cs="Times New Roman"/>
                <w:bCs/>
                <w:sz w:val="24"/>
                <w:szCs w:val="24"/>
              </w:rPr>
              <w:t>Соответствует</w:t>
            </w:r>
          </w:p>
        </w:tc>
        <w:tc>
          <w:tcPr>
            <w:tcW w:w="3402" w:type="dxa"/>
          </w:tcPr>
          <w:p w:rsidR="007B5FC8" w:rsidRPr="00835039" w:rsidRDefault="007B5FC8" w:rsidP="007B5FC8">
            <w:pPr>
              <w:jc w:val="center"/>
              <w:rPr>
                <w:rFonts w:ascii="Times New Roman" w:hAnsi="Times New Roman" w:cs="Times New Roman"/>
                <w:bCs/>
                <w:sz w:val="24"/>
                <w:szCs w:val="24"/>
              </w:rPr>
            </w:pPr>
          </w:p>
        </w:tc>
      </w:tr>
      <w:tr w:rsidR="007B5FC8" w:rsidRPr="00835039" w:rsidTr="00835039">
        <w:tc>
          <w:tcPr>
            <w:tcW w:w="709" w:type="dxa"/>
          </w:tcPr>
          <w:p w:rsidR="007B5FC8" w:rsidRPr="00835039" w:rsidRDefault="007B5FC8" w:rsidP="007B5FC8">
            <w:pPr>
              <w:snapToGrid w:val="0"/>
              <w:rPr>
                <w:rFonts w:ascii="Times New Roman" w:hAnsi="Times New Roman" w:cs="Times New Roman"/>
                <w:sz w:val="24"/>
                <w:szCs w:val="24"/>
              </w:rPr>
            </w:pPr>
            <w:r w:rsidRPr="00835039">
              <w:rPr>
                <w:rFonts w:ascii="Times New Roman" w:hAnsi="Times New Roman" w:cs="Times New Roman"/>
                <w:sz w:val="24"/>
                <w:szCs w:val="24"/>
              </w:rPr>
              <w:t>29.</w:t>
            </w:r>
          </w:p>
        </w:tc>
        <w:tc>
          <w:tcPr>
            <w:tcW w:w="3827" w:type="dxa"/>
          </w:tcPr>
          <w:p w:rsidR="007B5FC8" w:rsidRPr="00835039" w:rsidRDefault="007B5FC8" w:rsidP="007B5FC8">
            <w:pPr>
              <w:snapToGrid w:val="0"/>
              <w:jc w:val="both"/>
              <w:rPr>
                <w:rFonts w:ascii="Times New Roman" w:hAnsi="Times New Roman" w:cs="Times New Roman"/>
                <w:i/>
                <w:sz w:val="24"/>
                <w:szCs w:val="24"/>
              </w:rPr>
            </w:pPr>
            <w:r w:rsidRPr="00835039">
              <w:rPr>
                <w:rFonts w:ascii="Times New Roman" w:hAnsi="Times New Roman" w:cs="Times New Roman"/>
                <w:i/>
                <w:sz w:val="24"/>
                <w:szCs w:val="24"/>
              </w:rPr>
              <w:t>Копия решения №1 от 23.07.2012 г., акт приема-передачи от 23.07.2012 г.</w:t>
            </w:r>
          </w:p>
        </w:tc>
        <w:tc>
          <w:tcPr>
            <w:tcW w:w="3119" w:type="dxa"/>
          </w:tcPr>
          <w:p w:rsidR="007B5FC8" w:rsidRPr="00835039" w:rsidRDefault="007B5FC8" w:rsidP="007B5FC8">
            <w:pPr>
              <w:jc w:val="center"/>
              <w:rPr>
                <w:rFonts w:ascii="Times New Roman" w:hAnsi="Times New Roman" w:cs="Times New Roman"/>
                <w:sz w:val="24"/>
                <w:szCs w:val="24"/>
              </w:rPr>
            </w:pPr>
          </w:p>
        </w:tc>
        <w:tc>
          <w:tcPr>
            <w:tcW w:w="3544" w:type="dxa"/>
          </w:tcPr>
          <w:p w:rsidR="007B5FC8" w:rsidRPr="00835039" w:rsidRDefault="007B5FC8" w:rsidP="007B5FC8">
            <w:pPr>
              <w:jc w:val="center"/>
              <w:rPr>
                <w:rFonts w:ascii="Times New Roman" w:hAnsi="Times New Roman" w:cs="Times New Roman"/>
                <w:bCs/>
                <w:sz w:val="24"/>
                <w:szCs w:val="24"/>
              </w:rPr>
            </w:pPr>
          </w:p>
        </w:tc>
        <w:tc>
          <w:tcPr>
            <w:tcW w:w="3402" w:type="dxa"/>
          </w:tcPr>
          <w:p w:rsidR="007B5FC8" w:rsidRPr="00835039" w:rsidRDefault="00431F29" w:rsidP="007B5FC8">
            <w:pPr>
              <w:jc w:val="center"/>
              <w:rPr>
                <w:rFonts w:ascii="Times New Roman" w:hAnsi="Times New Roman" w:cs="Times New Roman"/>
                <w:bCs/>
                <w:sz w:val="24"/>
                <w:szCs w:val="24"/>
              </w:rPr>
            </w:pPr>
            <w:r w:rsidRPr="00835039">
              <w:rPr>
                <w:rFonts w:ascii="Times New Roman" w:hAnsi="Times New Roman" w:cs="Times New Roman"/>
                <w:bCs/>
                <w:sz w:val="24"/>
                <w:szCs w:val="24"/>
              </w:rPr>
              <w:t>Соответствует</w:t>
            </w:r>
          </w:p>
        </w:tc>
      </w:tr>
      <w:tr w:rsidR="007B5FC8" w:rsidRPr="00835039" w:rsidTr="00835039">
        <w:tc>
          <w:tcPr>
            <w:tcW w:w="709" w:type="dxa"/>
          </w:tcPr>
          <w:p w:rsidR="007B5FC8" w:rsidRPr="00835039" w:rsidRDefault="007B5FC8" w:rsidP="007B5FC8">
            <w:pPr>
              <w:snapToGrid w:val="0"/>
              <w:rPr>
                <w:rFonts w:ascii="Times New Roman" w:hAnsi="Times New Roman" w:cs="Times New Roman"/>
                <w:sz w:val="24"/>
                <w:szCs w:val="24"/>
              </w:rPr>
            </w:pPr>
            <w:r w:rsidRPr="00835039">
              <w:rPr>
                <w:rFonts w:ascii="Times New Roman" w:hAnsi="Times New Roman" w:cs="Times New Roman"/>
                <w:sz w:val="24"/>
                <w:szCs w:val="24"/>
              </w:rPr>
              <w:t>30.</w:t>
            </w:r>
          </w:p>
        </w:tc>
        <w:tc>
          <w:tcPr>
            <w:tcW w:w="3827" w:type="dxa"/>
          </w:tcPr>
          <w:p w:rsidR="007B5FC8" w:rsidRPr="00835039" w:rsidRDefault="007B5FC8" w:rsidP="007B5FC8">
            <w:pPr>
              <w:snapToGrid w:val="0"/>
              <w:jc w:val="both"/>
              <w:rPr>
                <w:rFonts w:ascii="Times New Roman" w:hAnsi="Times New Roman" w:cs="Times New Roman"/>
                <w:i/>
                <w:sz w:val="24"/>
                <w:szCs w:val="24"/>
              </w:rPr>
            </w:pPr>
            <w:r w:rsidRPr="00835039">
              <w:rPr>
                <w:rFonts w:ascii="Times New Roman" w:hAnsi="Times New Roman" w:cs="Times New Roman"/>
                <w:i/>
                <w:sz w:val="24"/>
                <w:szCs w:val="24"/>
              </w:rPr>
              <w:t>Копия решения №2 от 24.08.2012 г.</w:t>
            </w:r>
          </w:p>
        </w:tc>
        <w:tc>
          <w:tcPr>
            <w:tcW w:w="3119" w:type="dxa"/>
          </w:tcPr>
          <w:p w:rsidR="007B5FC8" w:rsidRPr="00835039" w:rsidRDefault="007B5FC8" w:rsidP="007B5FC8">
            <w:pPr>
              <w:jc w:val="center"/>
              <w:rPr>
                <w:rFonts w:ascii="Times New Roman" w:hAnsi="Times New Roman" w:cs="Times New Roman"/>
                <w:sz w:val="24"/>
                <w:szCs w:val="24"/>
              </w:rPr>
            </w:pPr>
          </w:p>
        </w:tc>
        <w:tc>
          <w:tcPr>
            <w:tcW w:w="3544" w:type="dxa"/>
          </w:tcPr>
          <w:p w:rsidR="007B5FC8" w:rsidRPr="00835039" w:rsidRDefault="007B5FC8" w:rsidP="007B5FC8">
            <w:pPr>
              <w:jc w:val="center"/>
              <w:rPr>
                <w:rFonts w:ascii="Times New Roman" w:hAnsi="Times New Roman" w:cs="Times New Roman"/>
                <w:bCs/>
                <w:sz w:val="24"/>
                <w:szCs w:val="24"/>
              </w:rPr>
            </w:pPr>
          </w:p>
        </w:tc>
        <w:tc>
          <w:tcPr>
            <w:tcW w:w="3402" w:type="dxa"/>
          </w:tcPr>
          <w:p w:rsidR="007B5FC8" w:rsidRPr="00835039" w:rsidRDefault="003C75CA" w:rsidP="007B5FC8">
            <w:pPr>
              <w:jc w:val="center"/>
              <w:rPr>
                <w:rFonts w:ascii="Times New Roman" w:hAnsi="Times New Roman" w:cs="Times New Roman"/>
                <w:bCs/>
                <w:sz w:val="24"/>
                <w:szCs w:val="24"/>
              </w:rPr>
            </w:pPr>
            <w:r w:rsidRPr="00835039">
              <w:rPr>
                <w:rFonts w:ascii="Times New Roman" w:hAnsi="Times New Roman" w:cs="Times New Roman"/>
                <w:bCs/>
                <w:sz w:val="24"/>
                <w:szCs w:val="24"/>
              </w:rPr>
              <w:t>Соответствует</w:t>
            </w:r>
          </w:p>
        </w:tc>
      </w:tr>
      <w:tr w:rsidR="007B5FC8" w:rsidRPr="00835039" w:rsidTr="00835039">
        <w:tc>
          <w:tcPr>
            <w:tcW w:w="709" w:type="dxa"/>
          </w:tcPr>
          <w:p w:rsidR="007B5FC8" w:rsidRPr="00835039" w:rsidRDefault="007B5FC8" w:rsidP="007B5FC8">
            <w:pPr>
              <w:snapToGrid w:val="0"/>
              <w:rPr>
                <w:rFonts w:ascii="Times New Roman" w:hAnsi="Times New Roman" w:cs="Times New Roman"/>
                <w:sz w:val="24"/>
                <w:szCs w:val="24"/>
              </w:rPr>
            </w:pPr>
            <w:r w:rsidRPr="00835039">
              <w:rPr>
                <w:rFonts w:ascii="Times New Roman" w:hAnsi="Times New Roman" w:cs="Times New Roman"/>
                <w:sz w:val="24"/>
                <w:szCs w:val="24"/>
              </w:rPr>
              <w:lastRenderedPageBreak/>
              <w:t>31.</w:t>
            </w:r>
          </w:p>
        </w:tc>
        <w:tc>
          <w:tcPr>
            <w:tcW w:w="3827" w:type="dxa"/>
          </w:tcPr>
          <w:p w:rsidR="007B5FC8" w:rsidRPr="00835039" w:rsidRDefault="007B5FC8" w:rsidP="007B5FC8">
            <w:pPr>
              <w:snapToGrid w:val="0"/>
              <w:jc w:val="both"/>
              <w:rPr>
                <w:rFonts w:ascii="Times New Roman" w:hAnsi="Times New Roman" w:cs="Times New Roman"/>
                <w:i/>
                <w:sz w:val="24"/>
                <w:szCs w:val="24"/>
              </w:rPr>
            </w:pPr>
            <w:r w:rsidRPr="00835039">
              <w:rPr>
                <w:rFonts w:ascii="Times New Roman" w:hAnsi="Times New Roman" w:cs="Times New Roman"/>
                <w:i/>
                <w:sz w:val="24"/>
                <w:szCs w:val="24"/>
              </w:rPr>
              <w:t>Копия решения №3 от 24.08.2012 г.</w:t>
            </w:r>
          </w:p>
        </w:tc>
        <w:tc>
          <w:tcPr>
            <w:tcW w:w="3119" w:type="dxa"/>
          </w:tcPr>
          <w:p w:rsidR="007B5FC8" w:rsidRPr="00835039" w:rsidRDefault="007B5FC8" w:rsidP="007B5FC8">
            <w:pPr>
              <w:jc w:val="center"/>
              <w:rPr>
                <w:rFonts w:ascii="Times New Roman" w:hAnsi="Times New Roman" w:cs="Times New Roman"/>
                <w:sz w:val="24"/>
                <w:szCs w:val="24"/>
              </w:rPr>
            </w:pPr>
          </w:p>
        </w:tc>
        <w:tc>
          <w:tcPr>
            <w:tcW w:w="3544" w:type="dxa"/>
          </w:tcPr>
          <w:p w:rsidR="007B5FC8" w:rsidRPr="00835039" w:rsidRDefault="007B5FC8" w:rsidP="007B5FC8">
            <w:pPr>
              <w:jc w:val="center"/>
              <w:rPr>
                <w:rFonts w:ascii="Times New Roman" w:hAnsi="Times New Roman" w:cs="Times New Roman"/>
                <w:bCs/>
                <w:sz w:val="24"/>
                <w:szCs w:val="24"/>
              </w:rPr>
            </w:pPr>
          </w:p>
        </w:tc>
        <w:tc>
          <w:tcPr>
            <w:tcW w:w="3402" w:type="dxa"/>
          </w:tcPr>
          <w:p w:rsidR="007B5FC8" w:rsidRPr="00835039" w:rsidRDefault="00431F29" w:rsidP="007B5FC8">
            <w:pPr>
              <w:jc w:val="center"/>
              <w:rPr>
                <w:rFonts w:ascii="Times New Roman" w:hAnsi="Times New Roman" w:cs="Times New Roman"/>
                <w:bCs/>
                <w:sz w:val="24"/>
                <w:szCs w:val="24"/>
              </w:rPr>
            </w:pPr>
            <w:r w:rsidRPr="00835039">
              <w:rPr>
                <w:rFonts w:ascii="Times New Roman" w:hAnsi="Times New Roman" w:cs="Times New Roman"/>
                <w:bCs/>
                <w:sz w:val="24"/>
                <w:szCs w:val="24"/>
              </w:rPr>
              <w:t>Соответствует</w:t>
            </w:r>
          </w:p>
          <w:p w:rsidR="007B5FC8" w:rsidRPr="00835039" w:rsidRDefault="007B5FC8" w:rsidP="007B5FC8">
            <w:pPr>
              <w:jc w:val="center"/>
              <w:rPr>
                <w:rFonts w:ascii="Times New Roman" w:hAnsi="Times New Roman" w:cs="Times New Roman"/>
                <w:bCs/>
                <w:sz w:val="24"/>
                <w:szCs w:val="24"/>
              </w:rPr>
            </w:pPr>
          </w:p>
        </w:tc>
      </w:tr>
      <w:tr w:rsidR="007B5FC8" w:rsidRPr="00835039" w:rsidTr="00835039">
        <w:tc>
          <w:tcPr>
            <w:tcW w:w="709" w:type="dxa"/>
          </w:tcPr>
          <w:p w:rsidR="007B5FC8" w:rsidRPr="00835039" w:rsidRDefault="007B5FC8" w:rsidP="007B5FC8">
            <w:pPr>
              <w:snapToGrid w:val="0"/>
              <w:rPr>
                <w:rFonts w:ascii="Times New Roman" w:hAnsi="Times New Roman" w:cs="Times New Roman"/>
                <w:sz w:val="24"/>
                <w:szCs w:val="24"/>
              </w:rPr>
            </w:pPr>
            <w:r w:rsidRPr="00835039">
              <w:rPr>
                <w:rFonts w:ascii="Times New Roman" w:hAnsi="Times New Roman" w:cs="Times New Roman"/>
                <w:sz w:val="24"/>
                <w:szCs w:val="24"/>
              </w:rPr>
              <w:t>32.</w:t>
            </w:r>
          </w:p>
        </w:tc>
        <w:tc>
          <w:tcPr>
            <w:tcW w:w="3827" w:type="dxa"/>
          </w:tcPr>
          <w:p w:rsidR="007B5FC8" w:rsidRPr="00835039" w:rsidRDefault="007B5FC8" w:rsidP="007B5FC8">
            <w:pPr>
              <w:snapToGrid w:val="0"/>
              <w:jc w:val="both"/>
              <w:rPr>
                <w:rFonts w:ascii="Times New Roman" w:hAnsi="Times New Roman" w:cs="Times New Roman"/>
                <w:i/>
                <w:sz w:val="24"/>
                <w:szCs w:val="24"/>
              </w:rPr>
            </w:pPr>
            <w:r w:rsidRPr="00835039">
              <w:rPr>
                <w:rFonts w:ascii="Times New Roman" w:hAnsi="Times New Roman" w:cs="Times New Roman"/>
                <w:i/>
                <w:sz w:val="24"/>
                <w:szCs w:val="24"/>
              </w:rPr>
              <w:t>Копия приказа №4 от 05.09.2012 г.</w:t>
            </w:r>
          </w:p>
        </w:tc>
        <w:tc>
          <w:tcPr>
            <w:tcW w:w="3119" w:type="dxa"/>
          </w:tcPr>
          <w:p w:rsidR="007B5FC8" w:rsidRPr="00835039" w:rsidRDefault="007B5FC8" w:rsidP="007B5FC8">
            <w:pPr>
              <w:jc w:val="center"/>
              <w:rPr>
                <w:rFonts w:ascii="Times New Roman" w:hAnsi="Times New Roman" w:cs="Times New Roman"/>
                <w:sz w:val="24"/>
                <w:szCs w:val="24"/>
              </w:rPr>
            </w:pPr>
          </w:p>
        </w:tc>
        <w:tc>
          <w:tcPr>
            <w:tcW w:w="3544" w:type="dxa"/>
          </w:tcPr>
          <w:p w:rsidR="007B5FC8" w:rsidRPr="00835039" w:rsidRDefault="007B5FC8" w:rsidP="007B5FC8">
            <w:pPr>
              <w:jc w:val="center"/>
              <w:rPr>
                <w:rFonts w:ascii="Times New Roman" w:hAnsi="Times New Roman" w:cs="Times New Roman"/>
                <w:bCs/>
                <w:sz w:val="24"/>
                <w:szCs w:val="24"/>
              </w:rPr>
            </w:pPr>
          </w:p>
        </w:tc>
        <w:tc>
          <w:tcPr>
            <w:tcW w:w="3402" w:type="dxa"/>
          </w:tcPr>
          <w:p w:rsidR="007B5FC8" w:rsidRPr="00835039" w:rsidRDefault="00431F29" w:rsidP="007B5FC8">
            <w:pPr>
              <w:jc w:val="center"/>
              <w:rPr>
                <w:rFonts w:ascii="Times New Roman" w:hAnsi="Times New Roman" w:cs="Times New Roman"/>
                <w:bCs/>
                <w:sz w:val="24"/>
                <w:szCs w:val="24"/>
              </w:rPr>
            </w:pPr>
            <w:r w:rsidRPr="00835039">
              <w:rPr>
                <w:rFonts w:ascii="Times New Roman" w:hAnsi="Times New Roman" w:cs="Times New Roman"/>
                <w:bCs/>
                <w:sz w:val="24"/>
                <w:szCs w:val="24"/>
              </w:rPr>
              <w:t>Соответствует</w:t>
            </w:r>
          </w:p>
          <w:p w:rsidR="007B5FC8" w:rsidRPr="00835039" w:rsidRDefault="007B5FC8" w:rsidP="007B5FC8">
            <w:pPr>
              <w:jc w:val="center"/>
              <w:rPr>
                <w:rFonts w:ascii="Times New Roman" w:hAnsi="Times New Roman" w:cs="Times New Roman"/>
                <w:bCs/>
                <w:sz w:val="24"/>
                <w:szCs w:val="24"/>
              </w:rPr>
            </w:pPr>
          </w:p>
        </w:tc>
      </w:tr>
      <w:tr w:rsidR="007B5FC8" w:rsidRPr="00835039" w:rsidTr="00835039">
        <w:tc>
          <w:tcPr>
            <w:tcW w:w="709" w:type="dxa"/>
          </w:tcPr>
          <w:p w:rsidR="007B5FC8" w:rsidRPr="00835039" w:rsidRDefault="007B5FC8" w:rsidP="007B5FC8">
            <w:pPr>
              <w:snapToGrid w:val="0"/>
              <w:rPr>
                <w:rFonts w:ascii="Times New Roman" w:hAnsi="Times New Roman" w:cs="Times New Roman"/>
                <w:sz w:val="24"/>
                <w:szCs w:val="24"/>
              </w:rPr>
            </w:pPr>
            <w:r w:rsidRPr="00835039">
              <w:rPr>
                <w:rFonts w:ascii="Times New Roman" w:hAnsi="Times New Roman" w:cs="Times New Roman"/>
                <w:sz w:val="24"/>
                <w:szCs w:val="24"/>
              </w:rPr>
              <w:t>33.</w:t>
            </w:r>
          </w:p>
        </w:tc>
        <w:tc>
          <w:tcPr>
            <w:tcW w:w="3827" w:type="dxa"/>
          </w:tcPr>
          <w:p w:rsidR="007B5FC8" w:rsidRPr="00835039" w:rsidRDefault="007B5FC8" w:rsidP="007B5FC8">
            <w:pPr>
              <w:snapToGrid w:val="0"/>
              <w:jc w:val="both"/>
              <w:rPr>
                <w:rFonts w:ascii="Times New Roman" w:hAnsi="Times New Roman" w:cs="Times New Roman"/>
                <w:i/>
                <w:sz w:val="24"/>
                <w:szCs w:val="24"/>
              </w:rPr>
            </w:pPr>
            <w:r w:rsidRPr="00835039">
              <w:rPr>
                <w:rFonts w:ascii="Times New Roman" w:hAnsi="Times New Roman" w:cs="Times New Roman"/>
                <w:i/>
                <w:sz w:val="24"/>
                <w:szCs w:val="24"/>
              </w:rPr>
              <w:t>Копия уведомления от 24.08.2012 г.</w:t>
            </w:r>
          </w:p>
        </w:tc>
        <w:tc>
          <w:tcPr>
            <w:tcW w:w="3119" w:type="dxa"/>
          </w:tcPr>
          <w:p w:rsidR="007B5FC8" w:rsidRPr="00835039" w:rsidRDefault="007B5FC8" w:rsidP="007B5FC8">
            <w:pPr>
              <w:jc w:val="center"/>
              <w:rPr>
                <w:rFonts w:ascii="Times New Roman" w:hAnsi="Times New Roman" w:cs="Times New Roman"/>
                <w:sz w:val="24"/>
                <w:szCs w:val="24"/>
              </w:rPr>
            </w:pPr>
          </w:p>
        </w:tc>
        <w:tc>
          <w:tcPr>
            <w:tcW w:w="3544" w:type="dxa"/>
          </w:tcPr>
          <w:p w:rsidR="007B5FC8" w:rsidRPr="00835039" w:rsidRDefault="007B5FC8" w:rsidP="007B5FC8">
            <w:pPr>
              <w:jc w:val="center"/>
              <w:rPr>
                <w:rFonts w:ascii="Times New Roman" w:hAnsi="Times New Roman" w:cs="Times New Roman"/>
                <w:bCs/>
                <w:sz w:val="24"/>
                <w:szCs w:val="24"/>
              </w:rPr>
            </w:pPr>
          </w:p>
        </w:tc>
        <w:tc>
          <w:tcPr>
            <w:tcW w:w="3402" w:type="dxa"/>
          </w:tcPr>
          <w:p w:rsidR="007B5FC8" w:rsidRPr="00835039" w:rsidRDefault="00431F29" w:rsidP="007B5FC8">
            <w:pPr>
              <w:jc w:val="center"/>
              <w:rPr>
                <w:rFonts w:ascii="Times New Roman" w:hAnsi="Times New Roman" w:cs="Times New Roman"/>
                <w:bCs/>
                <w:sz w:val="24"/>
                <w:szCs w:val="24"/>
              </w:rPr>
            </w:pPr>
            <w:r w:rsidRPr="00835039">
              <w:rPr>
                <w:rFonts w:ascii="Times New Roman" w:hAnsi="Times New Roman" w:cs="Times New Roman"/>
                <w:bCs/>
                <w:sz w:val="24"/>
                <w:szCs w:val="24"/>
              </w:rPr>
              <w:t>Соответствует</w:t>
            </w:r>
          </w:p>
        </w:tc>
      </w:tr>
      <w:tr w:rsidR="007B5FC8" w:rsidRPr="00835039" w:rsidTr="00835039">
        <w:tc>
          <w:tcPr>
            <w:tcW w:w="709" w:type="dxa"/>
          </w:tcPr>
          <w:p w:rsidR="007B5FC8" w:rsidRPr="00835039" w:rsidRDefault="007B5FC8" w:rsidP="007B5FC8">
            <w:pPr>
              <w:snapToGrid w:val="0"/>
              <w:rPr>
                <w:rFonts w:ascii="Times New Roman" w:hAnsi="Times New Roman" w:cs="Times New Roman"/>
                <w:sz w:val="24"/>
                <w:szCs w:val="24"/>
              </w:rPr>
            </w:pPr>
            <w:r w:rsidRPr="00835039">
              <w:rPr>
                <w:rFonts w:ascii="Times New Roman" w:hAnsi="Times New Roman" w:cs="Times New Roman"/>
                <w:sz w:val="24"/>
                <w:szCs w:val="24"/>
              </w:rPr>
              <w:t>34.</w:t>
            </w:r>
          </w:p>
        </w:tc>
        <w:tc>
          <w:tcPr>
            <w:tcW w:w="3827" w:type="dxa"/>
          </w:tcPr>
          <w:p w:rsidR="007B5FC8" w:rsidRPr="00835039" w:rsidRDefault="007B5FC8" w:rsidP="007B5FC8">
            <w:pPr>
              <w:snapToGrid w:val="0"/>
              <w:jc w:val="both"/>
              <w:rPr>
                <w:rFonts w:ascii="Times New Roman" w:hAnsi="Times New Roman" w:cs="Times New Roman"/>
                <w:i/>
                <w:sz w:val="24"/>
                <w:szCs w:val="24"/>
              </w:rPr>
            </w:pPr>
            <w:r w:rsidRPr="00835039">
              <w:rPr>
                <w:rFonts w:ascii="Times New Roman" w:hAnsi="Times New Roman" w:cs="Times New Roman"/>
                <w:i/>
                <w:sz w:val="24"/>
                <w:szCs w:val="24"/>
              </w:rPr>
              <w:t>Копия свидетельства о внесении записи в ЕГРЮЛ серия 66 №007139624</w:t>
            </w:r>
          </w:p>
        </w:tc>
        <w:tc>
          <w:tcPr>
            <w:tcW w:w="3119" w:type="dxa"/>
          </w:tcPr>
          <w:p w:rsidR="007B5FC8" w:rsidRPr="00835039" w:rsidRDefault="007B5FC8" w:rsidP="007B5FC8">
            <w:pPr>
              <w:jc w:val="center"/>
              <w:rPr>
                <w:rFonts w:ascii="Times New Roman" w:hAnsi="Times New Roman" w:cs="Times New Roman"/>
                <w:sz w:val="24"/>
                <w:szCs w:val="24"/>
              </w:rPr>
            </w:pPr>
          </w:p>
        </w:tc>
        <w:tc>
          <w:tcPr>
            <w:tcW w:w="3544" w:type="dxa"/>
          </w:tcPr>
          <w:p w:rsidR="007B5FC8" w:rsidRPr="00835039" w:rsidRDefault="007B5FC8" w:rsidP="007B5FC8">
            <w:pPr>
              <w:jc w:val="center"/>
              <w:rPr>
                <w:rFonts w:ascii="Times New Roman" w:hAnsi="Times New Roman" w:cs="Times New Roman"/>
                <w:bCs/>
                <w:sz w:val="24"/>
                <w:szCs w:val="24"/>
              </w:rPr>
            </w:pPr>
          </w:p>
        </w:tc>
        <w:tc>
          <w:tcPr>
            <w:tcW w:w="3402" w:type="dxa"/>
          </w:tcPr>
          <w:p w:rsidR="007B5FC8" w:rsidRPr="00835039" w:rsidRDefault="00431F29" w:rsidP="007B5FC8">
            <w:pPr>
              <w:jc w:val="center"/>
              <w:rPr>
                <w:rFonts w:ascii="Times New Roman" w:hAnsi="Times New Roman" w:cs="Times New Roman"/>
                <w:bCs/>
                <w:sz w:val="24"/>
                <w:szCs w:val="24"/>
              </w:rPr>
            </w:pPr>
            <w:r w:rsidRPr="00835039">
              <w:rPr>
                <w:rFonts w:ascii="Times New Roman" w:hAnsi="Times New Roman" w:cs="Times New Roman"/>
                <w:bCs/>
                <w:sz w:val="24"/>
                <w:szCs w:val="24"/>
              </w:rPr>
              <w:t>Соответствует</w:t>
            </w:r>
          </w:p>
        </w:tc>
      </w:tr>
      <w:tr w:rsidR="007B5FC8" w:rsidRPr="00835039" w:rsidTr="00835039">
        <w:tc>
          <w:tcPr>
            <w:tcW w:w="709" w:type="dxa"/>
          </w:tcPr>
          <w:p w:rsidR="007B5FC8" w:rsidRPr="00835039" w:rsidRDefault="007B5FC8" w:rsidP="007B5FC8">
            <w:pPr>
              <w:snapToGrid w:val="0"/>
              <w:rPr>
                <w:rFonts w:ascii="Times New Roman" w:hAnsi="Times New Roman" w:cs="Times New Roman"/>
                <w:sz w:val="24"/>
                <w:szCs w:val="24"/>
              </w:rPr>
            </w:pPr>
            <w:r w:rsidRPr="00835039">
              <w:rPr>
                <w:rFonts w:ascii="Times New Roman" w:hAnsi="Times New Roman" w:cs="Times New Roman"/>
                <w:sz w:val="24"/>
                <w:szCs w:val="24"/>
              </w:rPr>
              <w:t>35.</w:t>
            </w:r>
          </w:p>
        </w:tc>
        <w:tc>
          <w:tcPr>
            <w:tcW w:w="3827" w:type="dxa"/>
          </w:tcPr>
          <w:p w:rsidR="007B5FC8" w:rsidRPr="00835039" w:rsidRDefault="007B5FC8" w:rsidP="007B5FC8">
            <w:pPr>
              <w:snapToGrid w:val="0"/>
              <w:jc w:val="both"/>
              <w:rPr>
                <w:rFonts w:ascii="Times New Roman" w:hAnsi="Times New Roman" w:cs="Times New Roman"/>
                <w:i/>
                <w:sz w:val="24"/>
                <w:szCs w:val="24"/>
              </w:rPr>
            </w:pPr>
            <w:r w:rsidRPr="00835039">
              <w:rPr>
                <w:rFonts w:ascii="Times New Roman" w:hAnsi="Times New Roman" w:cs="Times New Roman"/>
                <w:i/>
                <w:sz w:val="24"/>
                <w:szCs w:val="24"/>
              </w:rPr>
              <w:t xml:space="preserve">Копия свидетельства о внесении записи в ЕГРЮЛ серия 66 №007139593 </w:t>
            </w:r>
          </w:p>
        </w:tc>
        <w:tc>
          <w:tcPr>
            <w:tcW w:w="3119" w:type="dxa"/>
          </w:tcPr>
          <w:p w:rsidR="007B5FC8" w:rsidRPr="00835039" w:rsidRDefault="007B5FC8" w:rsidP="007B5FC8">
            <w:pPr>
              <w:jc w:val="center"/>
              <w:rPr>
                <w:rFonts w:ascii="Times New Roman" w:hAnsi="Times New Roman" w:cs="Times New Roman"/>
                <w:sz w:val="24"/>
                <w:szCs w:val="24"/>
              </w:rPr>
            </w:pPr>
          </w:p>
        </w:tc>
        <w:tc>
          <w:tcPr>
            <w:tcW w:w="3544" w:type="dxa"/>
          </w:tcPr>
          <w:p w:rsidR="007B5FC8" w:rsidRPr="00835039" w:rsidRDefault="007B5FC8" w:rsidP="007B5FC8">
            <w:pPr>
              <w:jc w:val="center"/>
              <w:rPr>
                <w:rFonts w:ascii="Times New Roman" w:hAnsi="Times New Roman" w:cs="Times New Roman"/>
                <w:bCs/>
                <w:sz w:val="24"/>
                <w:szCs w:val="24"/>
              </w:rPr>
            </w:pPr>
          </w:p>
        </w:tc>
        <w:tc>
          <w:tcPr>
            <w:tcW w:w="3402" w:type="dxa"/>
          </w:tcPr>
          <w:p w:rsidR="007B5FC8" w:rsidRPr="00835039" w:rsidRDefault="00431F29" w:rsidP="007B5FC8">
            <w:pPr>
              <w:jc w:val="center"/>
              <w:rPr>
                <w:rFonts w:ascii="Times New Roman" w:hAnsi="Times New Roman" w:cs="Times New Roman"/>
                <w:bCs/>
                <w:sz w:val="24"/>
                <w:szCs w:val="24"/>
              </w:rPr>
            </w:pPr>
            <w:r w:rsidRPr="00835039">
              <w:rPr>
                <w:rFonts w:ascii="Times New Roman" w:hAnsi="Times New Roman" w:cs="Times New Roman"/>
                <w:bCs/>
                <w:sz w:val="24"/>
                <w:szCs w:val="24"/>
              </w:rPr>
              <w:t>Соответствует</w:t>
            </w:r>
          </w:p>
        </w:tc>
      </w:tr>
      <w:tr w:rsidR="007B5FC8" w:rsidRPr="00835039" w:rsidTr="00835039">
        <w:tc>
          <w:tcPr>
            <w:tcW w:w="709" w:type="dxa"/>
          </w:tcPr>
          <w:p w:rsidR="007B5FC8" w:rsidRPr="00835039" w:rsidRDefault="007B5FC8" w:rsidP="007B5FC8">
            <w:pPr>
              <w:snapToGrid w:val="0"/>
              <w:rPr>
                <w:rFonts w:ascii="Times New Roman" w:hAnsi="Times New Roman" w:cs="Times New Roman"/>
                <w:sz w:val="24"/>
                <w:szCs w:val="24"/>
              </w:rPr>
            </w:pPr>
            <w:r w:rsidRPr="00835039">
              <w:rPr>
                <w:rFonts w:ascii="Times New Roman" w:hAnsi="Times New Roman" w:cs="Times New Roman"/>
                <w:sz w:val="24"/>
                <w:szCs w:val="24"/>
              </w:rPr>
              <w:t>36.</w:t>
            </w:r>
          </w:p>
        </w:tc>
        <w:tc>
          <w:tcPr>
            <w:tcW w:w="3827" w:type="dxa"/>
          </w:tcPr>
          <w:p w:rsidR="007B5FC8" w:rsidRPr="00835039" w:rsidRDefault="007B5FC8" w:rsidP="007B5FC8">
            <w:pPr>
              <w:snapToGrid w:val="0"/>
              <w:jc w:val="both"/>
              <w:rPr>
                <w:rFonts w:ascii="Times New Roman" w:hAnsi="Times New Roman" w:cs="Times New Roman"/>
                <w:i/>
                <w:sz w:val="24"/>
                <w:szCs w:val="24"/>
              </w:rPr>
            </w:pPr>
            <w:r w:rsidRPr="00835039">
              <w:rPr>
                <w:rFonts w:ascii="Times New Roman" w:hAnsi="Times New Roman" w:cs="Times New Roman"/>
                <w:i/>
                <w:sz w:val="24"/>
                <w:szCs w:val="24"/>
              </w:rPr>
              <w:t>Копия паспорта серия 65 11 №265199 от 24.01.2012 г.</w:t>
            </w:r>
          </w:p>
        </w:tc>
        <w:tc>
          <w:tcPr>
            <w:tcW w:w="3119" w:type="dxa"/>
          </w:tcPr>
          <w:p w:rsidR="007B5FC8" w:rsidRPr="00835039" w:rsidRDefault="007B5FC8" w:rsidP="007B5FC8">
            <w:pPr>
              <w:jc w:val="center"/>
              <w:rPr>
                <w:rFonts w:ascii="Times New Roman" w:hAnsi="Times New Roman" w:cs="Times New Roman"/>
                <w:sz w:val="24"/>
                <w:szCs w:val="24"/>
              </w:rPr>
            </w:pPr>
          </w:p>
        </w:tc>
        <w:tc>
          <w:tcPr>
            <w:tcW w:w="3544" w:type="dxa"/>
          </w:tcPr>
          <w:p w:rsidR="007B5FC8" w:rsidRPr="00835039" w:rsidRDefault="007B5FC8" w:rsidP="007B5FC8">
            <w:pPr>
              <w:jc w:val="center"/>
              <w:rPr>
                <w:rFonts w:ascii="Times New Roman" w:hAnsi="Times New Roman" w:cs="Times New Roman"/>
                <w:bCs/>
                <w:sz w:val="24"/>
                <w:szCs w:val="24"/>
              </w:rPr>
            </w:pPr>
          </w:p>
        </w:tc>
        <w:tc>
          <w:tcPr>
            <w:tcW w:w="3402" w:type="dxa"/>
          </w:tcPr>
          <w:p w:rsidR="007B5FC8" w:rsidRPr="00835039" w:rsidRDefault="00431F29" w:rsidP="007B5FC8">
            <w:pPr>
              <w:jc w:val="center"/>
              <w:rPr>
                <w:rFonts w:ascii="Times New Roman" w:hAnsi="Times New Roman" w:cs="Times New Roman"/>
                <w:bCs/>
                <w:sz w:val="24"/>
                <w:szCs w:val="24"/>
              </w:rPr>
            </w:pPr>
            <w:r w:rsidRPr="00835039">
              <w:rPr>
                <w:rFonts w:ascii="Times New Roman" w:hAnsi="Times New Roman" w:cs="Times New Roman"/>
                <w:bCs/>
                <w:sz w:val="24"/>
                <w:szCs w:val="24"/>
              </w:rPr>
              <w:t>Соответствует</w:t>
            </w:r>
          </w:p>
        </w:tc>
      </w:tr>
      <w:tr w:rsidR="007B5FC8" w:rsidRPr="00835039" w:rsidTr="00835039">
        <w:tc>
          <w:tcPr>
            <w:tcW w:w="709" w:type="dxa"/>
          </w:tcPr>
          <w:p w:rsidR="007B5FC8" w:rsidRPr="00835039" w:rsidRDefault="007B5FC8" w:rsidP="007B5FC8">
            <w:pPr>
              <w:snapToGrid w:val="0"/>
              <w:rPr>
                <w:rFonts w:ascii="Times New Roman" w:hAnsi="Times New Roman" w:cs="Times New Roman"/>
                <w:sz w:val="24"/>
                <w:szCs w:val="24"/>
              </w:rPr>
            </w:pPr>
            <w:r w:rsidRPr="00835039">
              <w:rPr>
                <w:rFonts w:ascii="Times New Roman" w:hAnsi="Times New Roman" w:cs="Times New Roman"/>
                <w:sz w:val="24"/>
                <w:szCs w:val="24"/>
              </w:rPr>
              <w:t>37.</w:t>
            </w:r>
          </w:p>
        </w:tc>
        <w:tc>
          <w:tcPr>
            <w:tcW w:w="3827" w:type="dxa"/>
          </w:tcPr>
          <w:p w:rsidR="007B5FC8" w:rsidRPr="00835039" w:rsidRDefault="007B5FC8" w:rsidP="007B5FC8">
            <w:pPr>
              <w:snapToGrid w:val="0"/>
              <w:jc w:val="both"/>
              <w:rPr>
                <w:rFonts w:ascii="Times New Roman" w:hAnsi="Times New Roman" w:cs="Times New Roman"/>
                <w:i/>
                <w:sz w:val="24"/>
                <w:szCs w:val="24"/>
              </w:rPr>
            </w:pPr>
            <w:r w:rsidRPr="00835039">
              <w:rPr>
                <w:rFonts w:ascii="Times New Roman" w:hAnsi="Times New Roman" w:cs="Times New Roman"/>
                <w:i/>
                <w:sz w:val="24"/>
                <w:szCs w:val="24"/>
              </w:rPr>
              <w:t>Копия письма №1208/13 от 12.08.2013 г.</w:t>
            </w:r>
          </w:p>
        </w:tc>
        <w:tc>
          <w:tcPr>
            <w:tcW w:w="3119" w:type="dxa"/>
          </w:tcPr>
          <w:p w:rsidR="007B5FC8" w:rsidRPr="00835039" w:rsidRDefault="007B5FC8" w:rsidP="007B5FC8">
            <w:pPr>
              <w:jc w:val="center"/>
              <w:rPr>
                <w:rFonts w:ascii="Times New Roman" w:hAnsi="Times New Roman" w:cs="Times New Roman"/>
                <w:sz w:val="24"/>
                <w:szCs w:val="24"/>
              </w:rPr>
            </w:pPr>
          </w:p>
        </w:tc>
        <w:tc>
          <w:tcPr>
            <w:tcW w:w="3544" w:type="dxa"/>
          </w:tcPr>
          <w:p w:rsidR="007B5FC8" w:rsidRPr="00835039" w:rsidRDefault="007B5FC8" w:rsidP="007B5FC8">
            <w:pPr>
              <w:jc w:val="center"/>
              <w:rPr>
                <w:rFonts w:ascii="Times New Roman" w:hAnsi="Times New Roman" w:cs="Times New Roman"/>
                <w:bCs/>
                <w:sz w:val="24"/>
                <w:szCs w:val="24"/>
              </w:rPr>
            </w:pPr>
          </w:p>
        </w:tc>
        <w:tc>
          <w:tcPr>
            <w:tcW w:w="3402" w:type="dxa"/>
          </w:tcPr>
          <w:p w:rsidR="007B5FC8" w:rsidRPr="00835039" w:rsidRDefault="005B7281" w:rsidP="007B5FC8">
            <w:pPr>
              <w:jc w:val="center"/>
              <w:rPr>
                <w:rFonts w:ascii="Times New Roman" w:hAnsi="Times New Roman" w:cs="Times New Roman"/>
                <w:b/>
                <w:bCs/>
                <w:sz w:val="24"/>
                <w:szCs w:val="24"/>
              </w:rPr>
            </w:pPr>
            <w:r w:rsidRPr="00835039">
              <w:rPr>
                <w:rFonts w:ascii="Times New Roman" w:hAnsi="Times New Roman" w:cs="Times New Roman"/>
                <w:b/>
                <w:bCs/>
                <w:sz w:val="24"/>
                <w:szCs w:val="24"/>
              </w:rPr>
              <w:t>Не с</w:t>
            </w:r>
            <w:r w:rsidR="00431F29" w:rsidRPr="00835039">
              <w:rPr>
                <w:rFonts w:ascii="Times New Roman" w:hAnsi="Times New Roman" w:cs="Times New Roman"/>
                <w:b/>
                <w:bCs/>
                <w:sz w:val="24"/>
                <w:szCs w:val="24"/>
              </w:rPr>
              <w:t>оответствует</w:t>
            </w:r>
          </w:p>
        </w:tc>
      </w:tr>
      <w:tr w:rsidR="007B5FC8" w:rsidRPr="00835039" w:rsidTr="00835039">
        <w:tc>
          <w:tcPr>
            <w:tcW w:w="709" w:type="dxa"/>
          </w:tcPr>
          <w:p w:rsidR="007B5FC8" w:rsidRPr="00835039" w:rsidRDefault="007B5FC8" w:rsidP="007B5FC8">
            <w:pPr>
              <w:snapToGrid w:val="0"/>
              <w:rPr>
                <w:rFonts w:ascii="Times New Roman" w:hAnsi="Times New Roman" w:cs="Times New Roman"/>
                <w:sz w:val="24"/>
                <w:szCs w:val="24"/>
              </w:rPr>
            </w:pPr>
            <w:r w:rsidRPr="00835039">
              <w:rPr>
                <w:rFonts w:ascii="Times New Roman" w:hAnsi="Times New Roman" w:cs="Times New Roman"/>
                <w:sz w:val="24"/>
                <w:szCs w:val="24"/>
              </w:rPr>
              <w:t>38.</w:t>
            </w:r>
          </w:p>
        </w:tc>
        <w:tc>
          <w:tcPr>
            <w:tcW w:w="3827" w:type="dxa"/>
          </w:tcPr>
          <w:p w:rsidR="007B5FC8" w:rsidRPr="00835039" w:rsidRDefault="007B5FC8" w:rsidP="007B5FC8">
            <w:pPr>
              <w:snapToGrid w:val="0"/>
              <w:jc w:val="both"/>
              <w:rPr>
                <w:rFonts w:ascii="Times New Roman" w:hAnsi="Times New Roman" w:cs="Times New Roman"/>
                <w:i/>
                <w:sz w:val="24"/>
                <w:szCs w:val="24"/>
              </w:rPr>
            </w:pPr>
            <w:r w:rsidRPr="00835039">
              <w:rPr>
                <w:rFonts w:ascii="Times New Roman" w:hAnsi="Times New Roman" w:cs="Times New Roman"/>
                <w:i/>
                <w:sz w:val="24"/>
                <w:szCs w:val="24"/>
              </w:rPr>
              <w:t>Копия изображения комплекта индивидуальных дозиметров ИД-02</w:t>
            </w:r>
          </w:p>
        </w:tc>
        <w:tc>
          <w:tcPr>
            <w:tcW w:w="3119" w:type="dxa"/>
          </w:tcPr>
          <w:p w:rsidR="007B5FC8" w:rsidRPr="00835039" w:rsidRDefault="007B5FC8" w:rsidP="007B5FC8">
            <w:pPr>
              <w:jc w:val="center"/>
              <w:rPr>
                <w:rFonts w:ascii="Times New Roman" w:hAnsi="Times New Roman" w:cs="Times New Roman"/>
                <w:sz w:val="24"/>
                <w:szCs w:val="24"/>
              </w:rPr>
            </w:pPr>
          </w:p>
        </w:tc>
        <w:tc>
          <w:tcPr>
            <w:tcW w:w="3544" w:type="dxa"/>
          </w:tcPr>
          <w:p w:rsidR="007B5FC8" w:rsidRPr="00835039" w:rsidRDefault="007B5FC8" w:rsidP="007B5FC8">
            <w:pPr>
              <w:jc w:val="center"/>
              <w:rPr>
                <w:rFonts w:ascii="Times New Roman" w:hAnsi="Times New Roman" w:cs="Times New Roman"/>
                <w:bCs/>
                <w:sz w:val="24"/>
                <w:szCs w:val="24"/>
              </w:rPr>
            </w:pPr>
          </w:p>
        </w:tc>
        <w:tc>
          <w:tcPr>
            <w:tcW w:w="3402" w:type="dxa"/>
          </w:tcPr>
          <w:p w:rsidR="007B5FC8" w:rsidRPr="00835039" w:rsidRDefault="00431F29" w:rsidP="007B5FC8">
            <w:pPr>
              <w:jc w:val="center"/>
              <w:rPr>
                <w:rFonts w:ascii="Times New Roman" w:hAnsi="Times New Roman" w:cs="Times New Roman"/>
                <w:bCs/>
                <w:sz w:val="24"/>
                <w:szCs w:val="24"/>
              </w:rPr>
            </w:pPr>
            <w:r w:rsidRPr="00835039">
              <w:rPr>
                <w:rFonts w:ascii="Times New Roman" w:hAnsi="Times New Roman" w:cs="Times New Roman"/>
                <w:bCs/>
                <w:sz w:val="24"/>
                <w:szCs w:val="24"/>
              </w:rPr>
              <w:t>Соответствует</w:t>
            </w:r>
          </w:p>
          <w:p w:rsidR="007B5FC8" w:rsidRPr="00835039" w:rsidRDefault="007B5FC8" w:rsidP="007B5FC8">
            <w:pPr>
              <w:jc w:val="center"/>
              <w:rPr>
                <w:rFonts w:ascii="Times New Roman" w:hAnsi="Times New Roman" w:cs="Times New Roman"/>
                <w:bCs/>
                <w:sz w:val="24"/>
                <w:szCs w:val="24"/>
              </w:rPr>
            </w:pPr>
          </w:p>
        </w:tc>
      </w:tr>
      <w:tr w:rsidR="007B5FC8" w:rsidRPr="00835039" w:rsidTr="00835039">
        <w:tc>
          <w:tcPr>
            <w:tcW w:w="709" w:type="dxa"/>
          </w:tcPr>
          <w:p w:rsidR="007B5FC8" w:rsidRPr="00835039" w:rsidRDefault="007B5FC8" w:rsidP="007B5FC8">
            <w:pPr>
              <w:snapToGrid w:val="0"/>
              <w:rPr>
                <w:rFonts w:ascii="Times New Roman" w:hAnsi="Times New Roman" w:cs="Times New Roman"/>
                <w:sz w:val="24"/>
                <w:szCs w:val="24"/>
              </w:rPr>
            </w:pPr>
            <w:r w:rsidRPr="00835039">
              <w:rPr>
                <w:rFonts w:ascii="Times New Roman" w:hAnsi="Times New Roman" w:cs="Times New Roman"/>
                <w:sz w:val="24"/>
                <w:szCs w:val="24"/>
              </w:rPr>
              <w:t>39.</w:t>
            </w:r>
          </w:p>
        </w:tc>
        <w:tc>
          <w:tcPr>
            <w:tcW w:w="3827" w:type="dxa"/>
          </w:tcPr>
          <w:p w:rsidR="007B5FC8" w:rsidRPr="00835039" w:rsidRDefault="007B5FC8" w:rsidP="007B5FC8">
            <w:pPr>
              <w:snapToGrid w:val="0"/>
              <w:jc w:val="both"/>
              <w:rPr>
                <w:rFonts w:ascii="Times New Roman" w:hAnsi="Times New Roman" w:cs="Times New Roman"/>
                <w:i/>
                <w:sz w:val="24"/>
                <w:szCs w:val="24"/>
              </w:rPr>
            </w:pPr>
            <w:r w:rsidRPr="00835039">
              <w:rPr>
                <w:rFonts w:ascii="Times New Roman" w:hAnsi="Times New Roman" w:cs="Times New Roman"/>
                <w:i/>
                <w:sz w:val="24"/>
                <w:szCs w:val="24"/>
              </w:rPr>
              <w:t xml:space="preserve">Копия свидетельства об утверждении типа средств </w:t>
            </w:r>
            <w:r w:rsidRPr="00835039">
              <w:rPr>
                <w:rFonts w:ascii="Times New Roman" w:hAnsi="Times New Roman" w:cs="Times New Roman"/>
                <w:i/>
                <w:sz w:val="24"/>
                <w:szCs w:val="24"/>
              </w:rPr>
              <w:lastRenderedPageBreak/>
              <w:t>измерений</w:t>
            </w:r>
          </w:p>
        </w:tc>
        <w:tc>
          <w:tcPr>
            <w:tcW w:w="3119" w:type="dxa"/>
          </w:tcPr>
          <w:p w:rsidR="007B5FC8" w:rsidRPr="00835039" w:rsidRDefault="007B5FC8" w:rsidP="007B5FC8">
            <w:pPr>
              <w:jc w:val="center"/>
              <w:rPr>
                <w:rFonts w:ascii="Times New Roman" w:hAnsi="Times New Roman" w:cs="Times New Roman"/>
                <w:sz w:val="24"/>
                <w:szCs w:val="24"/>
              </w:rPr>
            </w:pPr>
          </w:p>
        </w:tc>
        <w:tc>
          <w:tcPr>
            <w:tcW w:w="3544" w:type="dxa"/>
          </w:tcPr>
          <w:p w:rsidR="007B5FC8" w:rsidRPr="00835039" w:rsidRDefault="007B5FC8" w:rsidP="007B5FC8">
            <w:pPr>
              <w:jc w:val="center"/>
              <w:rPr>
                <w:rFonts w:ascii="Times New Roman" w:hAnsi="Times New Roman" w:cs="Times New Roman"/>
                <w:bCs/>
                <w:sz w:val="24"/>
                <w:szCs w:val="24"/>
              </w:rPr>
            </w:pPr>
          </w:p>
        </w:tc>
        <w:tc>
          <w:tcPr>
            <w:tcW w:w="3402" w:type="dxa"/>
          </w:tcPr>
          <w:p w:rsidR="007B5FC8" w:rsidRPr="00835039" w:rsidRDefault="00431F29" w:rsidP="007B5FC8">
            <w:pPr>
              <w:jc w:val="center"/>
              <w:rPr>
                <w:rFonts w:ascii="Times New Roman" w:hAnsi="Times New Roman" w:cs="Times New Roman"/>
                <w:bCs/>
                <w:sz w:val="24"/>
                <w:szCs w:val="24"/>
              </w:rPr>
            </w:pPr>
            <w:r w:rsidRPr="00835039">
              <w:rPr>
                <w:rFonts w:ascii="Times New Roman" w:hAnsi="Times New Roman" w:cs="Times New Roman"/>
                <w:bCs/>
                <w:sz w:val="24"/>
                <w:szCs w:val="24"/>
              </w:rPr>
              <w:t>Соответствует</w:t>
            </w:r>
          </w:p>
        </w:tc>
      </w:tr>
      <w:tr w:rsidR="007B5FC8" w:rsidRPr="00835039" w:rsidTr="00835039">
        <w:tc>
          <w:tcPr>
            <w:tcW w:w="709" w:type="dxa"/>
          </w:tcPr>
          <w:p w:rsidR="007B5FC8" w:rsidRPr="00835039" w:rsidRDefault="007B5FC8" w:rsidP="007B5FC8">
            <w:pPr>
              <w:snapToGrid w:val="0"/>
              <w:rPr>
                <w:rFonts w:ascii="Times New Roman" w:hAnsi="Times New Roman" w:cs="Times New Roman"/>
                <w:sz w:val="24"/>
                <w:szCs w:val="24"/>
              </w:rPr>
            </w:pPr>
            <w:r w:rsidRPr="00835039">
              <w:rPr>
                <w:rFonts w:ascii="Times New Roman" w:hAnsi="Times New Roman" w:cs="Times New Roman"/>
                <w:sz w:val="24"/>
                <w:szCs w:val="24"/>
              </w:rPr>
              <w:lastRenderedPageBreak/>
              <w:t>40.</w:t>
            </w:r>
          </w:p>
        </w:tc>
        <w:tc>
          <w:tcPr>
            <w:tcW w:w="3827" w:type="dxa"/>
          </w:tcPr>
          <w:p w:rsidR="007B5FC8" w:rsidRPr="00835039" w:rsidRDefault="007B5FC8" w:rsidP="007B5FC8">
            <w:pPr>
              <w:snapToGrid w:val="0"/>
              <w:jc w:val="both"/>
              <w:rPr>
                <w:rFonts w:ascii="Times New Roman" w:hAnsi="Times New Roman" w:cs="Times New Roman"/>
                <w:i/>
                <w:sz w:val="24"/>
                <w:szCs w:val="24"/>
              </w:rPr>
            </w:pPr>
            <w:r w:rsidRPr="00835039">
              <w:rPr>
                <w:rFonts w:ascii="Times New Roman" w:hAnsi="Times New Roman" w:cs="Times New Roman"/>
                <w:i/>
                <w:sz w:val="24"/>
                <w:szCs w:val="24"/>
              </w:rPr>
              <w:t>2 письма о заинтересованности</w:t>
            </w:r>
          </w:p>
        </w:tc>
        <w:tc>
          <w:tcPr>
            <w:tcW w:w="3119" w:type="dxa"/>
          </w:tcPr>
          <w:p w:rsidR="007B5FC8" w:rsidRPr="00835039" w:rsidRDefault="007B5FC8" w:rsidP="007B5FC8">
            <w:pPr>
              <w:jc w:val="center"/>
              <w:rPr>
                <w:rFonts w:ascii="Times New Roman" w:hAnsi="Times New Roman" w:cs="Times New Roman"/>
                <w:sz w:val="24"/>
                <w:szCs w:val="24"/>
              </w:rPr>
            </w:pPr>
          </w:p>
        </w:tc>
        <w:tc>
          <w:tcPr>
            <w:tcW w:w="3544" w:type="dxa"/>
          </w:tcPr>
          <w:p w:rsidR="007B5FC8" w:rsidRPr="00835039" w:rsidRDefault="007B5FC8" w:rsidP="007B5FC8">
            <w:pPr>
              <w:jc w:val="center"/>
              <w:rPr>
                <w:rFonts w:ascii="Times New Roman" w:hAnsi="Times New Roman" w:cs="Times New Roman"/>
                <w:bCs/>
                <w:sz w:val="24"/>
                <w:szCs w:val="24"/>
              </w:rPr>
            </w:pPr>
          </w:p>
        </w:tc>
        <w:tc>
          <w:tcPr>
            <w:tcW w:w="3402" w:type="dxa"/>
          </w:tcPr>
          <w:p w:rsidR="007B5FC8" w:rsidRPr="00835039" w:rsidRDefault="00431F29" w:rsidP="007B5FC8">
            <w:pPr>
              <w:jc w:val="center"/>
              <w:rPr>
                <w:rFonts w:ascii="Times New Roman" w:hAnsi="Times New Roman" w:cs="Times New Roman"/>
                <w:bCs/>
                <w:sz w:val="24"/>
                <w:szCs w:val="24"/>
              </w:rPr>
            </w:pPr>
            <w:r w:rsidRPr="00835039">
              <w:rPr>
                <w:rFonts w:ascii="Times New Roman" w:hAnsi="Times New Roman" w:cs="Times New Roman"/>
                <w:bCs/>
                <w:sz w:val="24"/>
                <w:szCs w:val="24"/>
              </w:rPr>
              <w:t>Соответствуют</w:t>
            </w:r>
          </w:p>
          <w:p w:rsidR="007B5FC8" w:rsidRPr="00835039" w:rsidRDefault="007B5FC8" w:rsidP="007B5FC8">
            <w:pPr>
              <w:jc w:val="center"/>
              <w:rPr>
                <w:rFonts w:ascii="Times New Roman" w:hAnsi="Times New Roman" w:cs="Times New Roman"/>
                <w:bCs/>
                <w:sz w:val="24"/>
                <w:szCs w:val="24"/>
              </w:rPr>
            </w:pPr>
          </w:p>
        </w:tc>
      </w:tr>
      <w:tr w:rsidR="007B5FC8" w:rsidRPr="00835039" w:rsidTr="00835039">
        <w:trPr>
          <w:trHeight w:val="70"/>
        </w:trPr>
        <w:tc>
          <w:tcPr>
            <w:tcW w:w="709" w:type="dxa"/>
          </w:tcPr>
          <w:p w:rsidR="007B5FC8" w:rsidRPr="00835039" w:rsidRDefault="007B5FC8" w:rsidP="007B5FC8">
            <w:pPr>
              <w:snapToGrid w:val="0"/>
              <w:rPr>
                <w:rFonts w:ascii="Times New Roman" w:hAnsi="Times New Roman" w:cs="Times New Roman"/>
                <w:sz w:val="24"/>
                <w:szCs w:val="24"/>
              </w:rPr>
            </w:pPr>
          </w:p>
        </w:tc>
        <w:tc>
          <w:tcPr>
            <w:tcW w:w="3827" w:type="dxa"/>
          </w:tcPr>
          <w:p w:rsidR="007B5FC8" w:rsidRPr="00835039" w:rsidRDefault="007B5FC8" w:rsidP="007B5FC8">
            <w:pPr>
              <w:snapToGrid w:val="0"/>
              <w:jc w:val="both"/>
              <w:rPr>
                <w:rFonts w:ascii="Times New Roman" w:hAnsi="Times New Roman" w:cs="Times New Roman"/>
                <w:b/>
                <w:sz w:val="24"/>
                <w:szCs w:val="24"/>
              </w:rPr>
            </w:pPr>
            <w:r w:rsidRPr="00835039">
              <w:rPr>
                <w:rFonts w:ascii="Times New Roman" w:hAnsi="Times New Roman" w:cs="Times New Roman"/>
                <w:b/>
                <w:sz w:val="24"/>
                <w:szCs w:val="24"/>
              </w:rPr>
              <w:t>Всего листов (страниц)</w:t>
            </w:r>
          </w:p>
        </w:tc>
        <w:tc>
          <w:tcPr>
            <w:tcW w:w="3119" w:type="dxa"/>
          </w:tcPr>
          <w:p w:rsidR="007B5FC8" w:rsidRPr="00835039" w:rsidRDefault="007B5FC8" w:rsidP="007B5FC8">
            <w:pPr>
              <w:jc w:val="center"/>
              <w:rPr>
                <w:rFonts w:ascii="Times New Roman" w:hAnsi="Times New Roman" w:cs="Times New Roman"/>
                <w:bCs/>
                <w:sz w:val="24"/>
                <w:szCs w:val="24"/>
              </w:rPr>
            </w:pPr>
            <w:r w:rsidRPr="00835039">
              <w:rPr>
                <w:rFonts w:ascii="Times New Roman" w:hAnsi="Times New Roman" w:cs="Times New Roman"/>
                <w:bCs/>
                <w:sz w:val="24"/>
                <w:szCs w:val="24"/>
              </w:rPr>
              <w:t>57 листов</w:t>
            </w:r>
          </w:p>
        </w:tc>
        <w:tc>
          <w:tcPr>
            <w:tcW w:w="3544" w:type="dxa"/>
          </w:tcPr>
          <w:p w:rsidR="007B5FC8" w:rsidRPr="00835039" w:rsidRDefault="007B5FC8" w:rsidP="007B5FC8">
            <w:pPr>
              <w:jc w:val="center"/>
              <w:rPr>
                <w:rFonts w:ascii="Times New Roman" w:hAnsi="Times New Roman" w:cs="Times New Roman"/>
                <w:bCs/>
                <w:sz w:val="24"/>
                <w:szCs w:val="24"/>
              </w:rPr>
            </w:pPr>
            <w:r w:rsidRPr="00835039">
              <w:rPr>
                <w:rFonts w:ascii="Times New Roman" w:hAnsi="Times New Roman" w:cs="Times New Roman"/>
                <w:bCs/>
                <w:sz w:val="24"/>
                <w:szCs w:val="24"/>
              </w:rPr>
              <w:t>Информация отсутствует</w:t>
            </w:r>
          </w:p>
        </w:tc>
        <w:tc>
          <w:tcPr>
            <w:tcW w:w="3402" w:type="dxa"/>
          </w:tcPr>
          <w:p w:rsidR="007B5FC8" w:rsidRPr="00835039" w:rsidRDefault="007B5FC8" w:rsidP="007B5FC8">
            <w:pPr>
              <w:jc w:val="center"/>
              <w:rPr>
                <w:rFonts w:ascii="Times New Roman" w:hAnsi="Times New Roman" w:cs="Times New Roman"/>
                <w:bCs/>
                <w:sz w:val="24"/>
                <w:szCs w:val="24"/>
              </w:rPr>
            </w:pPr>
            <w:r w:rsidRPr="00835039">
              <w:rPr>
                <w:rFonts w:ascii="Times New Roman" w:hAnsi="Times New Roman" w:cs="Times New Roman"/>
                <w:bCs/>
                <w:sz w:val="24"/>
                <w:szCs w:val="24"/>
              </w:rPr>
              <w:t>62 листа</w:t>
            </w:r>
          </w:p>
        </w:tc>
      </w:tr>
    </w:tbl>
    <w:p w:rsidR="004516DA" w:rsidRPr="00835039" w:rsidRDefault="004516DA" w:rsidP="004516DA">
      <w:pPr>
        <w:tabs>
          <w:tab w:val="left" w:pos="1276"/>
        </w:tabs>
        <w:spacing w:after="0" w:line="240" w:lineRule="auto"/>
        <w:jc w:val="both"/>
        <w:rPr>
          <w:rFonts w:ascii="Times New Roman" w:hAnsi="Times New Roman" w:cs="Times New Roman"/>
          <w:sz w:val="24"/>
          <w:szCs w:val="24"/>
          <w:lang w:eastAsia="ar-SA"/>
        </w:rPr>
      </w:pPr>
    </w:p>
    <w:p w:rsidR="00FF178A" w:rsidRPr="00835039" w:rsidRDefault="00FF178A" w:rsidP="00FF178A">
      <w:pPr>
        <w:spacing w:after="0" w:line="240" w:lineRule="auto"/>
        <w:ind w:firstLine="709"/>
        <w:jc w:val="both"/>
        <w:rPr>
          <w:rFonts w:ascii="Times New Roman" w:hAnsi="Times New Roman" w:cs="Times New Roman"/>
          <w:sz w:val="24"/>
          <w:szCs w:val="24"/>
        </w:rPr>
      </w:pPr>
      <w:r w:rsidRPr="00835039">
        <w:rPr>
          <w:rFonts w:ascii="Times New Roman" w:hAnsi="Times New Roman" w:cs="Times New Roman"/>
          <w:sz w:val="24"/>
          <w:szCs w:val="24"/>
        </w:rPr>
        <w:t>Комиссия рассмотрела конкурсные заявки на предмет соответствия требованиям конкурсной документации, единогласно приняла следующие решения на основании п.6.4. Конкурсной документации, отказать в допуске к участию в открытом конкурсе, следующим участникам:</w:t>
      </w:r>
    </w:p>
    <w:p w:rsidR="00542199" w:rsidRPr="00835039" w:rsidRDefault="00542199" w:rsidP="003C75CA">
      <w:pPr>
        <w:tabs>
          <w:tab w:val="left" w:pos="360"/>
        </w:tabs>
        <w:spacing w:after="0" w:line="240" w:lineRule="auto"/>
        <w:ind w:firstLine="567"/>
        <w:jc w:val="both"/>
        <w:rPr>
          <w:rFonts w:ascii="Times New Roman" w:hAnsi="Times New Roman" w:cs="Times New Roman"/>
          <w:b/>
          <w:sz w:val="24"/>
          <w:szCs w:val="24"/>
        </w:rPr>
      </w:pPr>
      <w:r w:rsidRPr="00835039">
        <w:rPr>
          <w:rFonts w:ascii="Times New Roman" w:hAnsi="Times New Roman" w:cs="Times New Roman"/>
          <w:b/>
          <w:sz w:val="24"/>
          <w:szCs w:val="24"/>
        </w:rPr>
        <w:t>1</w:t>
      </w:r>
      <w:r w:rsidR="003C75CA" w:rsidRPr="00835039">
        <w:rPr>
          <w:rFonts w:ascii="Times New Roman" w:hAnsi="Times New Roman" w:cs="Times New Roman"/>
          <w:b/>
          <w:sz w:val="24"/>
          <w:szCs w:val="24"/>
        </w:rPr>
        <w:t>. Общество с ограниченной ответственностью «</w:t>
      </w:r>
      <w:proofErr w:type="spellStart"/>
      <w:r w:rsidR="003C75CA" w:rsidRPr="00835039">
        <w:rPr>
          <w:rFonts w:ascii="Times New Roman" w:hAnsi="Times New Roman" w:cs="Times New Roman"/>
          <w:b/>
          <w:sz w:val="24"/>
          <w:szCs w:val="24"/>
        </w:rPr>
        <w:t>УралЗащита</w:t>
      </w:r>
      <w:proofErr w:type="spellEnd"/>
      <w:r w:rsidR="003C75CA" w:rsidRPr="00835039">
        <w:rPr>
          <w:rFonts w:ascii="Times New Roman" w:hAnsi="Times New Roman" w:cs="Times New Roman"/>
          <w:b/>
          <w:sz w:val="24"/>
          <w:szCs w:val="24"/>
        </w:rPr>
        <w:t xml:space="preserve">», юр. адрес: 620135, г. Екатеринбург, ул. </w:t>
      </w:r>
      <w:proofErr w:type="gramStart"/>
      <w:r w:rsidR="003C75CA" w:rsidRPr="00835039">
        <w:rPr>
          <w:rFonts w:ascii="Times New Roman" w:hAnsi="Times New Roman" w:cs="Times New Roman"/>
          <w:b/>
          <w:sz w:val="24"/>
          <w:szCs w:val="24"/>
        </w:rPr>
        <w:t>Шефская</w:t>
      </w:r>
      <w:proofErr w:type="gramEnd"/>
      <w:r w:rsidR="003C75CA" w:rsidRPr="00835039">
        <w:rPr>
          <w:rFonts w:ascii="Times New Roman" w:hAnsi="Times New Roman" w:cs="Times New Roman"/>
          <w:b/>
          <w:sz w:val="24"/>
          <w:szCs w:val="24"/>
        </w:rPr>
        <w:t>, 97</w:t>
      </w:r>
    </w:p>
    <w:p w:rsidR="00542199" w:rsidRPr="00835039" w:rsidRDefault="00542199" w:rsidP="00542199">
      <w:pPr>
        <w:spacing w:after="0" w:line="240" w:lineRule="auto"/>
        <w:ind w:firstLine="709"/>
        <w:jc w:val="both"/>
        <w:rPr>
          <w:rFonts w:ascii="Times New Roman" w:hAnsi="Times New Roman" w:cs="Times New Roman"/>
          <w:sz w:val="24"/>
          <w:szCs w:val="24"/>
        </w:rPr>
      </w:pPr>
      <w:r w:rsidRPr="00835039">
        <w:rPr>
          <w:rFonts w:ascii="Times New Roman" w:hAnsi="Times New Roman" w:cs="Times New Roman"/>
          <w:sz w:val="24"/>
          <w:szCs w:val="24"/>
        </w:rPr>
        <w:t>Обоснование принятого решения:</w:t>
      </w:r>
    </w:p>
    <w:p w:rsidR="00542199" w:rsidRPr="00835039" w:rsidRDefault="00542199" w:rsidP="00542199">
      <w:pPr>
        <w:shd w:val="clear" w:color="auto" w:fill="FFFFFF"/>
        <w:spacing w:after="0" w:line="240" w:lineRule="auto"/>
        <w:ind w:firstLine="709"/>
        <w:jc w:val="both"/>
        <w:rPr>
          <w:rFonts w:ascii="Times New Roman" w:hAnsi="Times New Roman" w:cs="Times New Roman"/>
          <w:sz w:val="24"/>
          <w:szCs w:val="24"/>
        </w:rPr>
      </w:pPr>
      <w:r w:rsidRPr="00835039">
        <w:rPr>
          <w:rFonts w:ascii="Times New Roman" w:hAnsi="Times New Roman" w:cs="Times New Roman"/>
          <w:sz w:val="24"/>
          <w:szCs w:val="24"/>
        </w:rPr>
        <w:t xml:space="preserve">Предоставленные в состав заявки документы не соответствуют требованиям </w:t>
      </w:r>
      <w:r w:rsidR="007A3E59" w:rsidRPr="00835039">
        <w:rPr>
          <w:rFonts w:ascii="Times New Roman" w:hAnsi="Times New Roman" w:cs="Times New Roman"/>
          <w:sz w:val="24"/>
          <w:szCs w:val="24"/>
        </w:rPr>
        <w:t>конкурсной</w:t>
      </w:r>
      <w:r w:rsidRPr="00835039">
        <w:rPr>
          <w:rFonts w:ascii="Times New Roman" w:hAnsi="Times New Roman" w:cs="Times New Roman"/>
          <w:sz w:val="24"/>
          <w:szCs w:val="24"/>
        </w:rPr>
        <w:t xml:space="preserve"> документации:</w:t>
      </w:r>
    </w:p>
    <w:p w:rsidR="00542199" w:rsidRPr="00835039" w:rsidRDefault="00542199" w:rsidP="00542199">
      <w:pPr>
        <w:numPr>
          <w:ilvl w:val="0"/>
          <w:numId w:val="2"/>
        </w:numPr>
        <w:suppressAutoHyphens/>
        <w:spacing w:after="0" w:line="240" w:lineRule="auto"/>
        <w:jc w:val="both"/>
        <w:rPr>
          <w:rFonts w:ascii="Times New Roman" w:hAnsi="Times New Roman" w:cs="Times New Roman"/>
          <w:sz w:val="24"/>
          <w:szCs w:val="24"/>
        </w:rPr>
      </w:pPr>
      <w:r w:rsidRPr="00835039">
        <w:rPr>
          <w:rFonts w:ascii="Times New Roman" w:hAnsi="Times New Roman" w:cs="Times New Roman"/>
          <w:sz w:val="24"/>
          <w:szCs w:val="24"/>
        </w:rPr>
        <w:t>предоставленная заявка не содержит документов определенных п.3</w:t>
      </w:r>
      <w:r w:rsidR="00BB017F" w:rsidRPr="00835039">
        <w:rPr>
          <w:rFonts w:ascii="Times New Roman" w:hAnsi="Times New Roman" w:cs="Times New Roman"/>
          <w:sz w:val="24"/>
          <w:szCs w:val="24"/>
        </w:rPr>
        <w:t>.4.6.</w:t>
      </w:r>
      <w:r w:rsidRPr="00835039">
        <w:rPr>
          <w:rFonts w:ascii="Times New Roman" w:hAnsi="Times New Roman" w:cs="Times New Roman"/>
          <w:sz w:val="24"/>
          <w:szCs w:val="24"/>
        </w:rPr>
        <w:t xml:space="preserve"> </w:t>
      </w:r>
      <w:r w:rsidR="007A3E59" w:rsidRPr="00835039">
        <w:rPr>
          <w:rFonts w:ascii="Times New Roman" w:hAnsi="Times New Roman" w:cs="Times New Roman"/>
          <w:sz w:val="24"/>
          <w:szCs w:val="24"/>
        </w:rPr>
        <w:t>конкурсной</w:t>
      </w:r>
      <w:r w:rsidRPr="00835039">
        <w:rPr>
          <w:rFonts w:ascii="Times New Roman" w:hAnsi="Times New Roman" w:cs="Times New Roman"/>
          <w:sz w:val="24"/>
          <w:szCs w:val="24"/>
        </w:rPr>
        <w:t xml:space="preserve"> документации:</w:t>
      </w:r>
    </w:p>
    <w:p w:rsidR="00627A8C" w:rsidRPr="00835039" w:rsidRDefault="001B260C" w:rsidP="003F15E5">
      <w:pPr>
        <w:pStyle w:val="a3"/>
        <w:numPr>
          <w:ilvl w:val="0"/>
          <w:numId w:val="4"/>
        </w:numPr>
        <w:suppressAutoHyphens/>
        <w:spacing w:after="0" w:line="240" w:lineRule="auto"/>
        <w:ind w:left="709" w:firstLine="0"/>
        <w:jc w:val="both"/>
        <w:rPr>
          <w:rFonts w:ascii="Times New Roman" w:hAnsi="Times New Roman" w:cs="Times New Roman"/>
          <w:sz w:val="24"/>
          <w:szCs w:val="24"/>
          <w:lang w:eastAsia="ar-SA"/>
        </w:rPr>
      </w:pPr>
      <w:r w:rsidRPr="00835039">
        <w:rPr>
          <w:rFonts w:ascii="Times New Roman" w:hAnsi="Times New Roman" w:cs="Times New Roman"/>
          <w:sz w:val="24"/>
          <w:szCs w:val="24"/>
        </w:rPr>
        <w:t>Копии</w:t>
      </w:r>
      <w:r w:rsidR="00627A8C" w:rsidRPr="00835039">
        <w:rPr>
          <w:rFonts w:ascii="Times New Roman" w:hAnsi="Times New Roman" w:cs="Times New Roman"/>
          <w:sz w:val="24"/>
          <w:szCs w:val="24"/>
        </w:rPr>
        <w:t xml:space="preserve"> справки налогового органа об исполнении налогоплательщиком (плательщиком сборов, налоговым агентом) обязанности по уплате налогов, сборов, пеней, штрафов (утв. Приказом от 21.01.2013 г. N ММВ-7-12/22@) </w:t>
      </w:r>
      <w:proofErr w:type="gramStart"/>
      <w:r w:rsidR="00627A8C" w:rsidRPr="00835039">
        <w:rPr>
          <w:rFonts w:ascii="Times New Roman" w:hAnsi="Times New Roman" w:cs="Times New Roman"/>
          <w:sz w:val="24"/>
          <w:szCs w:val="24"/>
        </w:rPr>
        <w:t>полученная</w:t>
      </w:r>
      <w:proofErr w:type="gramEnd"/>
      <w:r w:rsidR="00627A8C" w:rsidRPr="00835039">
        <w:rPr>
          <w:rFonts w:ascii="Times New Roman" w:hAnsi="Times New Roman" w:cs="Times New Roman"/>
          <w:sz w:val="24"/>
          <w:szCs w:val="24"/>
        </w:rPr>
        <w:t xml:space="preserve"> не ранее чем за один месяц  до дня размещения на официальном сайте извещения о проведении открытого конкурса</w:t>
      </w:r>
      <w:r w:rsidR="00FF178A" w:rsidRPr="00835039">
        <w:rPr>
          <w:rFonts w:ascii="Times New Roman" w:hAnsi="Times New Roman" w:cs="Times New Roman"/>
          <w:sz w:val="24"/>
          <w:szCs w:val="24"/>
        </w:rPr>
        <w:t>;</w:t>
      </w:r>
    </w:p>
    <w:p w:rsidR="001B260C" w:rsidRPr="00835039" w:rsidRDefault="001B260C" w:rsidP="003F15E5">
      <w:pPr>
        <w:pStyle w:val="a3"/>
        <w:numPr>
          <w:ilvl w:val="0"/>
          <w:numId w:val="4"/>
        </w:numPr>
        <w:suppressAutoHyphens/>
        <w:spacing w:after="0" w:line="240" w:lineRule="auto"/>
        <w:ind w:left="709" w:firstLine="0"/>
        <w:jc w:val="both"/>
        <w:rPr>
          <w:rFonts w:ascii="Times New Roman" w:hAnsi="Times New Roman" w:cs="Times New Roman"/>
          <w:sz w:val="24"/>
          <w:szCs w:val="24"/>
          <w:lang w:eastAsia="ar-SA"/>
        </w:rPr>
      </w:pPr>
      <w:r w:rsidRPr="00835039">
        <w:rPr>
          <w:rFonts w:ascii="Times New Roman" w:hAnsi="Times New Roman" w:cs="Times New Roman"/>
          <w:sz w:val="24"/>
          <w:szCs w:val="24"/>
        </w:rPr>
        <w:t>Копии паспорта качества с результатом испытания</w:t>
      </w:r>
      <w:r w:rsidR="00BB7003" w:rsidRPr="00835039">
        <w:rPr>
          <w:rFonts w:ascii="Times New Roman" w:hAnsi="Times New Roman" w:cs="Times New Roman"/>
          <w:sz w:val="24"/>
          <w:szCs w:val="24"/>
        </w:rPr>
        <w:t>.</w:t>
      </w:r>
    </w:p>
    <w:p w:rsidR="00BB7003" w:rsidRPr="00835039" w:rsidRDefault="00BB7003" w:rsidP="00BB7003">
      <w:pPr>
        <w:pStyle w:val="a3"/>
        <w:suppressAutoHyphens/>
        <w:spacing w:after="0" w:line="240" w:lineRule="auto"/>
        <w:ind w:left="709"/>
        <w:jc w:val="both"/>
        <w:rPr>
          <w:rFonts w:ascii="Times New Roman" w:hAnsi="Times New Roman" w:cs="Times New Roman"/>
          <w:sz w:val="24"/>
          <w:szCs w:val="24"/>
          <w:lang w:eastAsia="ar-SA"/>
        </w:rPr>
      </w:pPr>
    </w:p>
    <w:p w:rsidR="00FF178A" w:rsidRPr="00835039" w:rsidRDefault="00FF178A" w:rsidP="00FF178A">
      <w:pPr>
        <w:pStyle w:val="a3"/>
        <w:numPr>
          <w:ilvl w:val="0"/>
          <w:numId w:val="2"/>
        </w:numPr>
        <w:spacing w:after="0" w:line="240" w:lineRule="auto"/>
        <w:ind w:left="1077" w:hanging="357"/>
        <w:jc w:val="both"/>
        <w:rPr>
          <w:rFonts w:ascii="Times New Roman" w:hAnsi="Times New Roman" w:cs="Times New Roman"/>
          <w:sz w:val="24"/>
          <w:szCs w:val="24"/>
        </w:rPr>
      </w:pPr>
      <w:r w:rsidRPr="00835039">
        <w:rPr>
          <w:rFonts w:ascii="Times New Roman" w:hAnsi="Times New Roman" w:cs="Times New Roman"/>
          <w:bCs/>
          <w:color w:val="000000"/>
          <w:sz w:val="24"/>
          <w:szCs w:val="24"/>
        </w:rPr>
        <w:t>предоставленные в составе заявки документы не соответствуют требованиям конкурсной документации:</w:t>
      </w:r>
    </w:p>
    <w:p w:rsidR="00BB017F" w:rsidRPr="00835039" w:rsidRDefault="004C1927" w:rsidP="003F15E5">
      <w:pPr>
        <w:pStyle w:val="a3"/>
        <w:numPr>
          <w:ilvl w:val="0"/>
          <w:numId w:val="5"/>
        </w:numPr>
        <w:spacing w:after="0" w:line="240" w:lineRule="auto"/>
        <w:ind w:left="709" w:firstLine="0"/>
        <w:jc w:val="both"/>
        <w:rPr>
          <w:rFonts w:ascii="Times New Roman" w:hAnsi="Times New Roman" w:cs="Times New Roman"/>
          <w:sz w:val="24"/>
          <w:szCs w:val="24"/>
        </w:rPr>
      </w:pPr>
      <w:r w:rsidRPr="00835039">
        <w:rPr>
          <w:rFonts w:ascii="Times New Roman" w:hAnsi="Times New Roman" w:cs="Times New Roman"/>
          <w:bCs/>
          <w:sz w:val="24"/>
          <w:szCs w:val="24"/>
        </w:rPr>
        <w:t xml:space="preserve">Предложение о качестве услуг, квалификации участника конкурса и о цене договора не соответствует </w:t>
      </w:r>
      <w:r w:rsidR="00BB017F" w:rsidRPr="00835039">
        <w:rPr>
          <w:rFonts w:ascii="Times New Roman" w:hAnsi="Times New Roman" w:cs="Times New Roman"/>
          <w:bCs/>
          <w:sz w:val="24"/>
          <w:szCs w:val="24"/>
        </w:rPr>
        <w:t>п.3.4.3.</w:t>
      </w:r>
      <w:r w:rsidRPr="00835039">
        <w:rPr>
          <w:rFonts w:ascii="Times New Roman" w:hAnsi="Times New Roman" w:cs="Times New Roman"/>
          <w:bCs/>
          <w:sz w:val="24"/>
          <w:szCs w:val="24"/>
        </w:rPr>
        <w:t xml:space="preserve"> </w:t>
      </w:r>
      <w:r w:rsidR="007A3E59" w:rsidRPr="00835039">
        <w:rPr>
          <w:rFonts w:ascii="Times New Roman" w:hAnsi="Times New Roman" w:cs="Times New Roman"/>
          <w:bCs/>
          <w:sz w:val="24"/>
          <w:szCs w:val="24"/>
        </w:rPr>
        <w:t>конкурсной</w:t>
      </w:r>
      <w:r w:rsidRPr="00835039">
        <w:rPr>
          <w:rFonts w:ascii="Times New Roman" w:hAnsi="Times New Roman" w:cs="Times New Roman"/>
          <w:bCs/>
          <w:sz w:val="24"/>
          <w:szCs w:val="24"/>
        </w:rPr>
        <w:t xml:space="preserve"> документации открытого конкурса: </w:t>
      </w:r>
      <w:r w:rsidR="002A0C51" w:rsidRPr="00835039">
        <w:rPr>
          <w:rFonts w:ascii="Times New Roman" w:hAnsi="Times New Roman" w:cs="Times New Roman"/>
          <w:bCs/>
          <w:sz w:val="24"/>
          <w:szCs w:val="24"/>
        </w:rPr>
        <w:t>указанный в таблице  опыт поставки товара аналогичного</w:t>
      </w:r>
      <w:r w:rsidRPr="00835039">
        <w:rPr>
          <w:rFonts w:ascii="Times New Roman" w:hAnsi="Times New Roman" w:cs="Times New Roman"/>
          <w:bCs/>
          <w:sz w:val="24"/>
          <w:szCs w:val="24"/>
        </w:rPr>
        <w:t xml:space="preserve"> предмету договора</w:t>
      </w:r>
      <w:r w:rsidR="002A0C51" w:rsidRPr="00835039">
        <w:rPr>
          <w:rFonts w:ascii="Times New Roman" w:hAnsi="Times New Roman" w:cs="Times New Roman"/>
          <w:bCs/>
          <w:sz w:val="24"/>
          <w:szCs w:val="24"/>
        </w:rPr>
        <w:t>, не подтвержден документально</w:t>
      </w:r>
      <w:r w:rsidR="006E2172" w:rsidRPr="00835039">
        <w:rPr>
          <w:rFonts w:ascii="Times New Roman" w:hAnsi="Times New Roman" w:cs="Times New Roman"/>
          <w:bCs/>
          <w:sz w:val="24"/>
          <w:szCs w:val="24"/>
        </w:rPr>
        <w:t>;</w:t>
      </w:r>
    </w:p>
    <w:p w:rsidR="003C75CA" w:rsidRPr="00835039" w:rsidRDefault="001B260C" w:rsidP="003C75CA">
      <w:pPr>
        <w:pStyle w:val="a3"/>
        <w:numPr>
          <w:ilvl w:val="0"/>
          <w:numId w:val="5"/>
        </w:numPr>
        <w:tabs>
          <w:tab w:val="left" w:pos="1134"/>
        </w:tabs>
        <w:suppressAutoHyphens/>
        <w:spacing w:after="0" w:line="240" w:lineRule="auto"/>
        <w:ind w:left="709" w:firstLine="0"/>
        <w:jc w:val="both"/>
        <w:rPr>
          <w:rFonts w:ascii="Times New Roman" w:hAnsi="Times New Roman" w:cs="Times New Roman"/>
          <w:sz w:val="24"/>
          <w:szCs w:val="24"/>
          <w:lang w:eastAsia="ar-SA"/>
        </w:rPr>
      </w:pPr>
      <w:r w:rsidRPr="00835039">
        <w:rPr>
          <w:rFonts w:ascii="Times New Roman" w:hAnsi="Times New Roman" w:cs="Times New Roman"/>
          <w:sz w:val="24"/>
          <w:szCs w:val="24"/>
        </w:rPr>
        <w:t xml:space="preserve">    </w:t>
      </w:r>
      <w:r w:rsidR="002A0C51" w:rsidRPr="00835039">
        <w:rPr>
          <w:rFonts w:ascii="Times New Roman" w:hAnsi="Times New Roman" w:cs="Times New Roman"/>
          <w:sz w:val="24"/>
          <w:szCs w:val="24"/>
        </w:rPr>
        <w:t>Коммерческое предложение не соответствует</w:t>
      </w:r>
      <w:r w:rsidR="00950D67" w:rsidRPr="00835039">
        <w:rPr>
          <w:rFonts w:ascii="Times New Roman" w:hAnsi="Times New Roman" w:cs="Times New Roman"/>
          <w:sz w:val="24"/>
          <w:szCs w:val="24"/>
        </w:rPr>
        <w:t xml:space="preserve"> требованиям конкурсной документации, а именно техническому заданию (Приложение №1 к проекту договора, являющимся неотъемлемой частью  конкурсной документации) в части порядка формирования цены договора, условия оплаты, срок отгрузки товаров;</w:t>
      </w:r>
    </w:p>
    <w:p w:rsidR="001B260C" w:rsidRPr="00835039" w:rsidRDefault="001B260C" w:rsidP="001B260C">
      <w:pPr>
        <w:pStyle w:val="a3"/>
        <w:numPr>
          <w:ilvl w:val="0"/>
          <w:numId w:val="5"/>
        </w:numPr>
        <w:tabs>
          <w:tab w:val="left" w:pos="1134"/>
        </w:tabs>
        <w:suppressAutoHyphens/>
        <w:spacing w:after="0" w:line="240" w:lineRule="auto"/>
        <w:ind w:left="709" w:firstLine="0"/>
        <w:jc w:val="both"/>
        <w:rPr>
          <w:rFonts w:ascii="Times New Roman" w:hAnsi="Times New Roman" w:cs="Times New Roman"/>
          <w:sz w:val="24"/>
          <w:szCs w:val="24"/>
          <w:lang w:eastAsia="ar-SA"/>
        </w:rPr>
      </w:pPr>
      <w:r w:rsidRPr="00835039">
        <w:rPr>
          <w:rFonts w:ascii="Times New Roman" w:hAnsi="Times New Roman" w:cs="Times New Roman"/>
          <w:sz w:val="24"/>
          <w:szCs w:val="24"/>
          <w:lang w:eastAsia="ar-SA"/>
        </w:rPr>
        <w:t xml:space="preserve">    Финансовое предложение</w:t>
      </w:r>
      <w:r w:rsidRPr="00835039">
        <w:rPr>
          <w:rFonts w:ascii="Times New Roman" w:hAnsi="Times New Roman" w:cs="Times New Roman"/>
          <w:sz w:val="24"/>
          <w:szCs w:val="24"/>
        </w:rPr>
        <w:t xml:space="preserve"> не соответствует требованиям конкурсной документации, а именно техническому заданию (Приложение №1 к проекту договора, являющимся неотъемлемой частью  конкурсной документации) в части порядка формирования цены договора, условия оплаты, срок отгрузки товаров;</w:t>
      </w:r>
    </w:p>
    <w:p w:rsidR="001B260C" w:rsidRPr="00835039" w:rsidRDefault="001B260C" w:rsidP="001B260C">
      <w:pPr>
        <w:pStyle w:val="a3"/>
        <w:numPr>
          <w:ilvl w:val="0"/>
          <w:numId w:val="5"/>
        </w:numPr>
        <w:spacing w:after="0" w:line="240" w:lineRule="auto"/>
        <w:ind w:left="709" w:firstLine="0"/>
        <w:jc w:val="both"/>
        <w:rPr>
          <w:rFonts w:ascii="Times New Roman" w:eastAsia="Times New Roman" w:hAnsi="Times New Roman" w:cs="Times New Roman"/>
          <w:sz w:val="24"/>
          <w:szCs w:val="24"/>
          <w:lang w:eastAsia="ar-SA"/>
        </w:rPr>
      </w:pPr>
      <w:proofErr w:type="gramStart"/>
      <w:r w:rsidRPr="00835039">
        <w:rPr>
          <w:rFonts w:ascii="Times New Roman" w:hAnsi="Times New Roman" w:cs="Times New Roman"/>
          <w:sz w:val="24"/>
          <w:szCs w:val="24"/>
        </w:rPr>
        <w:lastRenderedPageBreak/>
        <w:t>Копия справки №1616 о состоянии расчетов по налогам, сборам, пеням и штрафам организаций и индивидуальных предпринимателей по состоянию на 26.07.2013 г. не является требуемой конкурсной документацией копией справки налогового органа об исполнении налогоплательщиком (плательщиком сборов, налоговым агентом) обязанности по уплате налогов, сборов, пеней, штрафов (утв. Приказом от 21.01.2013 г. N ММВ-7-12/22@);</w:t>
      </w:r>
      <w:proofErr w:type="gramEnd"/>
    </w:p>
    <w:p w:rsidR="003C75CA" w:rsidRPr="00835039" w:rsidRDefault="003C75CA" w:rsidP="00835039">
      <w:pPr>
        <w:tabs>
          <w:tab w:val="left" w:pos="1134"/>
        </w:tabs>
        <w:suppressAutoHyphens/>
        <w:spacing w:after="0" w:line="240" w:lineRule="auto"/>
        <w:jc w:val="both"/>
        <w:rPr>
          <w:rFonts w:ascii="Times New Roman" w:hAnsi="Times New Roman" w:cs="Times New Roman"/>
          <w:sz w:val="24"/>
          <w:szCs w:val="24"/>
        </w:rPr>
      </w:pPr>
    </w:p>
    <w:p w:rsidR="003C75CA" w:rsidRPr="00835039" w:rsidRDefault="003C75CA" w:rsidP="00BB7003">
      <w:pPr>
        <w:pStyle w:val="a3"/>
        <w:numPr>
          <w:ilvl w:val="0"/>
          <w:numId w:val="9"/>
        </w:numPr>
        <w:tabs>
          <w:tab w:val="left" w:pos="1134"/>
        </w:tabs>
        <w:suppressAutoHyphens/>
        <w:spacing w:after="0" w:line="240" w:lineRule="auto"/>
        <w:ind w:hanging="11"/>
        <w:jc w:val="both"/>
        <w:rPr>
          <w:rFonts w:ascii="Times New Roman" w:hAnsi="Times New Roman" w:cs="Times New Roman"/>
          <w:b/>
          <w:sz w:val="24"/>
          <w:szCs w:val="24"/>
          <w:lang w:eastAsia="ar-SA"/>
        </w:rPr>
      </w:pPr>
      <w:r w:rsidRPr="00835039">
        <w:rPr>
          <w:rFonts w:ascii="Times New Roman" w:hAnsi="Times New Roman" w:cs="Times New Roman"/>
          <w:b/>
          <w:sz w:val="24"/>
          <w:szCs w:val="24"/>
        </w:rPr>
        <w:t xml:space="preserve">Общество с ограниченной ответственностью «Предприятие «Артель», юр. адрес: 620141, г. Екатеринбург, ул. </w:t>
      </w:r>
      <w:proofErr w:type="spellStart"/>
      <w:r w:rsidRPr="00835039">
        <w:rPr>
          <w:rFonts w:ascii="Times New Roman" w:hAnsi="Times New Roman" w:cs="Times New Roman"/>
          <w:b/>
          <w:sz w:val="24"/>
          <w:szCs w:val="24"/>
        </w:rPr>
        <w:t>Майкопская</w:t>
      </w:r>
      <w:proofErr w:type="spellEnd"/>
      <w:r w:rsidRPr="00835039">
        <w:rPr>
          <w:rFonts w:ascii="Times New Roman" w:hAnsi="Times New Roman" w:cs="Times New Roman"/>
          <w:b/>
          <w:sz w:val="24"/>
          <w:szCs w:val="24"/>
        </w:rPr>
        <w:t xml:space="preserve">, 10, оф.403б. </w:t>
      </w:r>
    </w:p>
    <w:p w:rsidR="001940A2" w:rsidRPr="00835039" w:rsidRDefault="001940A2" w:rsidP="001940A2">
      <w:pPr>
        <w:spacing w:after="0" w:line="240" w:lineRule="auto"/>
        <w:ind w:firstLine="709"/>
        <w:jc w:val="both"/>
        <w:rPr>
          <w:rFonts w:ascii="Times New Roman" w:hAnsi="Times New Roman" w:cs="Times New Roman"/>
          <w:sz w:val="24"/>
          <w:szCs w:val="24"/>
        </w:rPr>
      </w:pPr>
      <w:r w:rsidRPr="00835039">
        <w:rPr>
          <w:rFonts w:ascii="Times New Roman" w:hAnsi="Times New Roman" w:cs="Times New Roman"/>
          <w:sz w:val="24"/>
          <w:szCs w:val="24"/>
        </w:rPr>
        <w:t>Обоснование принятого решения:</w:t>
      </w:r>
    </w:p>
    <w:p w:rsidR="001940A2" w:rsidRPr="00835039" w:rsidRDefault="001940A2" w:rsidP="001940A2">
      <w:pPr>
        <w:shd w:val="clear" w:color="auto" w:fill="FFFFFF"/>
        <w:spacing w:after="0" w:line="240" w:lineRule="auto"/>
        <w:ind w:firstLine="709"/>
        <w:jc w:val="both"/>
        <w:rPr>
          <w:rFonts w:ascii="Times New Roman" w:hAnsi="Times New Roman" w:cs="Times New Roman"/>
          <w:sz w:val="24"/>
          <w:szCs w:val="24"/>
        </w:rPr>
      </w:pPr>
      <w:r w:rsidRPr="00835039">
        <w:rPr>
          <w:rFonts w:ascii="Times New Roman" w:hAnsi="Times New Roman" w:cs="Times New Roman"/>
          <w:sz w:val="24"/>
          <w:szCs w:val="24"/>
        </w:rPr>
        <w:t xml:space="preserve">Предоставленные в состав заявки документы не соответствуют требованиям </w:t>
      </w:r>
      <w:r w:rsidR="007A3E59" w:rsidRPr="00835039">
        <w:rPr>
          <w:rFonts w:ascii="Times New Roman" w:hAnsi="Times New Roman" w:cs="Times New Roman"/>
          <w:sz w:val="24"/>
          <w:szCs w:val="24"/>
        </w:rPr>
        <w:t>конкурсной</w:t>
      </w:r>
      <w:r w:rsidRPr="00835039">
        <w:rPr>
          <w:rFonts w:ascii="Times New Roman" w:hAnsi="Times New Roman" w:cs="Times New Roman"/>
          <w:sz w:val="24"/>
          <w:szCs w:val="24"/>
        </w:rPr>
        <w:t xml:space="preserve"> документации:</w:t>
      </w:r>
    </w:p>
    <w:p w:rsidR="001940A2" w:rsidRPr="00835039" w:rsidRDefault="001940A2" w:rsidP="004C1927">
      <w:pPr>
        <w:numPr>
          <w:ilvl w:val="0"/>
          <w:numId w:val="7"/>
        </w:numPr>
        <w:suppressAutoHyphens/>
        <w:spacing w:after="0" w:line="240" w:lineRule="auto"/>
        <w:jc w:val="both"/>
        <w:rPr>
          <w:rFonts w:ascii="Times New Roman" w:hAnsi="Times New Roman" w:cs="Times New Roman"/>
          <w:sz w:val="24"/>
          <w:szCs w:val="24"/>
        </w:rPr>
      </w:pPr>
      <w:r w:rsidRPr="00835039">
        <w:rPr>
          <w:rFonts w:ascii="Times New Roman" w:hAnsi="Times New Roman" w:cs="Times New Roman"/>
          <w:sz w:val="24"/>
          <w:szCs w:val="24"/>
        </w:rPr>
        <w:t>предоставленная заявка не содержит документов определенных п.3</w:t>
      </w:r>
      <w:r w:rsidR="00BB017F" w:rsidRPr="00835039">
        <w:rPr>
          <w:rFonts w:ascii="Times New Roman" w:hAnsi="Times New Roman" w:cs="Times New Roman"/>
          <w:sz w:val="24"/>
          <w:szCs w:val="24"/>
        </w:rPr>
        <w:t>.4.6.</w:t>
      </w:r>
      <w:r w:rsidRPr="00835039">
        <w:rPr>
          <w:rFonts w:ascii="Times New Roman" w:hAnsi="Times New Roman" w:cs="Times New Roman"/>
          <w:sz w:val="24"/>
          <w:szCs w:val="24"/>
        </w:rPr>
        <w:t xml:space="preserve"> </w:t>
      </w:r>
      <w:r w:rsidR="007A3E59" w:rsidRPr="00835039">
        <w:rPr>
          <w:rFonts w:ascii="Times New Roman" w:hAnsi="Times New Roman" w:cs="Times New Roman"/>
          <w:sz w:val="24"/>
          <w:szCs w:val="24"/>
        </w:rPr>
        <w:t>конкурсной</w:t>
      </w:r>
      <w:r w:rsidRPr="00835039">
        <w:rPr>
          <w:rFonts w:ascii="Times New Roman" w:hAnsi="Times New Roman" w:cs="Times New Roman"/>
          <w:sz w:val="24"/>
          <w:szCs w:val="24"/>
        </w:rPr>
        <w:t xml:space="preserve"> документации:</w:t>
      </w:r>
    </w:p>
    <w:p w:rsidR="004C1927" w:rsidRPr="00835039" w:rsidRDefault="00BB7003" w:rsidP="003F15E5">
      <w:pPr>
        <w:pStyle w:val="a3"/>
        <w:numPr>
          <w:ilvl w:val="0"/>
          <w:numId w:val="4"/>
        </w:numPr>
        <w:suppressAutoHyphens/>
        <w:spacing w:after="0" w:line="240" w:lineRule="auto"/>
        <w:ind w:left="709" w:firstLine="0"/>
        <w:jc w:val="both"/>
        <w:rPr>
          <w:rFonts w:ascii="Times New Roman" w:hAnsi="Times New Roman" w:cs="Times New Roman"/>
          <w:sz w:val="24"/>
          <w:szCs w:val="24"/>
          <w:lang w:eastAsia="ar-SA"/>
        </w:rPr>
      </w:pPr>
      <w:r w:rsidRPr="00835039">
        <w:rPr>
          <w:rFonts w:ascii="Times New Roman" w:hAnsi="Times New Roman" w:cs="Times New Roman"/>
          <w:sz w:val="24"/>
          <w:szCs w:val="24"/>
        </w:rPr>
        <w:t>к</w:t>
      </w:r>
      <w:r w:rsidR="004C1927" w:rsidRPr="00835039">
        <w:rPr>
          <w:rFonts w:ascii="Times New Roman" w:hAnsi="Times New Roman" w:cs="Times New Roman"/>
          <w:sz w:val="24"/>
          <w:szCs w:val="24"/>
        </w:rPr>
        <w:t>опи</w:t>
      </w:r>
      <w:r w:rsidRPr="00835039">
        <w:rPr>
          <w:rFonts w:ascii="Times New Roman" w:hAnsi="Times New Roman" w:cs="Times New Roman"/>
          <w:sz w:val="24"/>
          <w:szCs w:val="24"/>
        </w:rPr>
        <w:t>и</w:t>
      </w:r>
      <w:r w:rsidR="00356E97" w:rsidRPr="00835039">
        <w:rPr>
          <w:rFonts w:ascii="Times New Roman" w:hAnsi="Times New Roman" w:cs="Times New Roman"/>
          <w:sz w:val="24"/>
          <w:szCs w:val="24"/>
        </w:rPr>
        <w:t xml:space="preserve"> свидетельства о постановке на налоговый учет</w:t>
      </w:r>
      <w:r w:rsidR="00BB017F" w:rsidRPr="00835039">
        <w:rPr>
          <w:rFonts w:ascii="Times New Roman" w:hAnsi="Times New Roman" w:cs="Times New Roman"/>
          <w:sz w:val="24"/>
          <w:szCs w:val="24"/>
        </w:rPr>
        <w:t>;</w:t>
      </w:r>
    </w:p>
    <w:p w:rsidR="00356E97" w:rsidRPr="00835039" w:rsidRDefault="00BB7003" w:rsidP="003F15E5">
      <w:pPr>
        <w:pStyle w:val="a3"/>
        <w:numPr>
          <w:ilvl w:val="0"/>
          <w:numId w:val="4"/>
        </w:numPr>
        <w:suppressAutoHyphens/>
        <w:spacing w:after="0" w:line="240" w:lineRule="auto"/>
        <w:ind w:left="709" w:firstLine="0"/>
        <w:jc w:val="both"/>
        <w:rPr>
          <w:rFonts w:ascii="Times New Roman" w:hAnsi="Times New Roman" w:cs="Times New Roman"/>
          <w:sz w:val="24"/>
          <w:szCs w:val="24"/>
          <w:lang w:eastAsia="ar-SA"/>
        </w:rPr>
      </w:pPr>
      <w:r w:rsidRPr="00835039">
        <w:rPr>
          <w:rFonts w:ascii="Times New Roman" w:hAnsi="Times New Roman" w:cs="Times New Roman"/>
          <w:sz w:val="24"/>
          <w:szCs w:val="24"/>
        </w:rPr>
        <w:t>к</w:t>
      </w:r>
      <w:r w:rsidR="00356E97" w:rsidRPr="00835039">
        <w:rPr>
          <w:rFonts w:ascii="Times New Roman" w:hAnsi="Times New Roman" w:cs="Times New Roman"/>
          <w:sz w:val="24"/>
          <w:szCs w:val="24"/>
        </w:rPr>
        <w:t>оммерческое предложение;</w:t>
      </w:r>
    </w:p>
    <w:p w:rsidR="00356E97" w:rsidRPr="00835039" w:rsidRDefault="00BB7003" w:rsidP="003F15E5">
      <w:pPr>
        <w:pStyle w:val="a3"/>
        <w:numPr>
          <w:ilvl w:val="0"/>
          <w:numId w:val="4"/>
        </w:numPr>
        <w:suppressAutoHyphens/>
        <w:spacing w:after="0" w:line="240" w:lineRule="auto"/>
        <w:ind w:left="709" w:firstLine="0"/>
        <w:jc w:val="both"/>
        <w:rPr>
          <w:rFonts w:ascii="Times New Roman" w:hAnsi="Times New Roman" w:cs="Times New Roman"/>
          <w:sz w:val="24"/>
          <w:szCs w:val="24"/>
          <w:lang w:eastAsia="ar-SA"/>
        </w:rPr>
      </w:pPr>
      <w:r w:rsidRPr="00835039">
        <w:rPr>
          <w:rFonts w:ascii="Times New Roman" w:hAnsi="Times New Roman" w:cs="Times New Roman"/>
          <w:sz w:val="24"/>
          <w:szCs w:val="24"/>
        </w:rPr>
        <w:t>ф</w:t>
      </w:r>
      <w:r w:rsidR="00356E97" w:rsidRPr="00835039">
        <w:rPr>
          <w:rFonts w:ascii="Times New Roman" w:hAnsi="Times New Roman" w:cs="Times New Roman"/>
          <w:sz w:val="24"/>
          <w:szCs w:val="24"/>
        </w:rPr>
        <w:t>инансовое предложение;</w:t>
      </w:r>
    </w:p>
    <w:p w:rsidR="001940A2" w:rsidRPr="00835039" w:rsidRDefault="00BB7003" w:rsidP="003F15E5">
      <w:pPr>
        <w:pStyle w:val="a3"/>
        <w:numPr>
          <w:ilvl w:val="0"/>
          <w:numId w:val="4"/>
        </w:numPr>
        <w:suppressAutoHyphens/>
        <w:spacing w:after="0" w:line="240" w:lineRule="auto"/>
        <w:ind w:left="709" w:firstLine="0"/>
        <w:jc w:val="both"/>
        <w:rPr>
          <w:rFonts w:ascii="Times New Roman" w:hAnsi="Times New Roman" w:cs="Times New Roman"/>
          <w:sz w:val="24"/>
          <w:szCs w:val="24"/>
          <w:lang w:eastAsia="ar-SA"/>
        </w:rPr>
      </w:pPr>
      <w:r w:rsidRPr="00835039">
        <w:rPr>
          <w:rFonts w:ascii="Times New Roman" w:hAnsi="Times New Roman" w:cs="Times New Roman"/>
          <w:sz w:val="24"/>
          <w:szCs w:val="24"/>
        </w:rPr>
        <w:t>копии</w:t>
      </w:r>
      <w:r w:rsidR="001940A2" w:rsidRPr="00835039">
        <w:rPr>
          <w:rFonts w:ascii="Times New Roman" w:hAnsi="Times New Roman" w:cs="Times New Roman"/>
          <w:sz w:val="24"/>
          <w:szCs w:val="24"/>
        </w:rPr>
        <w:t xml:space="preserve"> справки налогового органа об исполнении налогоплательщиком (плательщиком сборов, налоговым агентом) обязанности по уплате налогов, сборов, пеней, штрафов (утв. Приказом от 21.01.2013 г. N ММВ-7-12/22@) </w:t>
      </w:r>
      <w:proofErr w:type="gramStart"/>
      <w:r w:rsidR="001940A2" w:rsidRPr="00835039">
        <w:rPr>
          <w:rFonts w:ascii="Times New Roman" w:hAnsi="Times New Roman" w:cs="Times New Roman"/>
          <w:sz w:val="24"/>
          <w:szCs w:val="24"/>
        </w:rPr>
        <w:t>полученная</w:t>
      </w:r>
      <w:proofErr w:type="gramEnd"/>
      <w:r w:rsidR="001940A2" w:rsidRPr="00835039">
        <w:rPr>
          <w:rFonts w:ascii="Times New Roman" w:hAnsi="Times New Roman" w:cs="Times New Roman"/>
          <w:sz w:val="24"/>
          <w:szCs w:val="24"/>
        </w:rPr>
        <w:t xml:space="preserve"> не ранее чем за один месяц  до дня размещения на официальном сайте извещения о проведении открытого конкурса;</w:t>
      </w:r>
    </w:p>
    <w:p w:rsidR="00356E97" w:rsidRPr="00835039" w:rsidRDefault="00BB7003" w:rsidP="00356E97">
      <w:pPr>
        <w:pStyle w:val="a3"/>
        <w:numPr>
          <w:ilvl w:val="0"/>
          <w:numId w:val="4"/>
        </w:numPr>
        <w:suppressAutoHyphens/>
        <w:spacing w:after="0" w:line="240" w:lineRule="auto"/>
        <w:ind w:left="709" w:firstLine="0"/>
        <w:jc w:val="both"/>
        <w:rPr>
          <w:rFonts w:ascii="Times New Roman" w:hAnsi="Times New Roman" w:cs="Times New Roman"/>
          <w:sz w:val="24"/>
          <w:szCs w:val="24"/>
          <w:lang w:eastAsia="ar-SA"/>
        </w:rPr>
      </w:pPr>
      <w:r w:rsidRPr="00835039">
        <w:rPr>
          <w:rFonts w:ascii="Times New Roman" w:hAnsi="Times New Roman" w:cs="Times New Roman"/>
          <w:sz w:val="24"/>
          <w:szCs w:val="24"/>
        </w:rPr>
        <w:t>к</w:t>
      </w:r>
      <w:r w:rsidR="00356E97" w:rsidRPr="00835039">
        <w:rPr>
          <w:rFonts w:ascii="Times New Roman" w:hAnsi="Times New Roman" w:cs="Times New Roman"/>
          <w:sz w:val="24"/>
          <w:szCs w:val="24"/>
        </w:rPr>
        <w:t>опии паспорта качества с результатом испытания</w:t>
      </w:r>
    </w:p>
    <w:p w:rsidR="00356E97" w:rsidRPr="00835039" w:rsidRDefault="00356E97" w:rsidP="00356E97">
      <w:pPr>
        <w:suppressAutoHyphens/>
        <w:spacing w:after="0" w:line="240" w:lineRule="auto"/>
        <w:ind w:left="709"/>
        <w:jc w:val="both"/>
        <w:rPr>
          <w:rFonts w:ascii="Times New Roman" w:hAnsi="Times New Roman" w:cs="Times New Roman"/>
          <w:sz w:val="24"/>
          <w:szCs w:val="24"/>
          <w:lang w:eastAsia="ar-SA"/>
        </w:rPr>
      </w:pPr>
    </w:p>
    <w:p w:rsidR="00356E97" w:rsidRPr="00835039" w:rsidRDefault="001940A2" w:rsidP="00356E97">
      <w:pPr>
        <w:pStyle w:val="a3"/>
        <w:numPr>
          <w:ilvl w:val="0"/>
          <w:numId w:val="7"/>
        </w:numPr>
        <w:spacing w:after="0" w:line="240" w:lineRule="auto"/>
        <w:ind w:left="1077" w:hanging="357"/>
        <w:jc w:val="both"/>
        <w:rPr>
          <w:rFonts w:ascii="Times New Roman" w:hAnsi="Times New Roman" w:cs="Times New Roman"/>
          <w:sz w:val="24"/>
          <w:szCs w:val="24"/>
        </w:rPr>
      </w:pPr>
      <w:r w:rsidRPr="00835039">
        <w:rPr>
          <w:rFonts w:ascii="Times New Roman" w:hAnsi="Times New Roman" w:cs="Times New Roman"/>
          <w:bCs/>
          <w:color w:val="000000"/>
          <w:sz w:val="24"/>
          <w:szCs w:val="24"/>
        </w:rPr>
        <w:t>предоставленные в составе заявки документы не соответствуют требованиям конкурсной документации:</w:t>
      </w:r>
    </w:p>
    <w:p w:rsidR="00BB7003" w:rsidRPr="00835039" w:rsidRDefault="00BB7003" w:rsidP="00BB7003">
      <w:pPr>
        <w:pStyle w:val="a3"/>
        <w:numPr>
          <w:ilvl w:val="0"/>
          <w:numId w:val="11"/>
        </w:numPr>
        <w:spacing w:after="0" w:line="240" w:lineRule="auto"/>
        <w:ind w:left="709" w:firstLine="0"/>
        <w:jc w:val="both"/>
        <w:rPr>
          <w:rFonts w:ascii="Times New Roman" w:hAnsi="Times New Roman" w:cs="Times New Roman"/>
          <w:sz w:val="24"/>
          <w:szCs w:val="24"/>
        </w:rPr>
      </w:pPr>
      <w:r w:rsidRPr="00835039">
        <w:rPr>
          <w:rFonts w:ascii="Times New Roman" w:hAnsi="Times New Roman" w:cs="Times New Roman"/>
          <w:bCs/>
          <w:sz w:val="24"/>
          <w:szCs w:val="24"/>
        </w:rPr>
        <w:t>п</w:t>
      </w:r>
      <w:r w:rsidR="00356E97" w:rsidRPr="00835039">
        <w:rPr>
          <w:rFonts w:ascii="Times New Roman" w:hAnsi="Times New Roman" w:cs="Times New Roman"/>
          <w:bCs/>
          <w:sz w:val="24"/>
          <w:szCs w:val="24"/>
        </w:rPr>
        <w:t>редложение о качестве услуг, квалификации участника конкурса и о цене договора не соответствует п.3.4.3. конкурсной документации открытого конкурса: указанный в таблице  опыт поставки товара аналогичного предмету договора, не подтвержден документально;</w:t>
      </w:r>
    </w:p>
    <w:p w:rsidR="00356E97" w:rsidRPr="00835039" w:rsidRDefault="00356E97" w:rsidP="00BB7003">
      <w:pPr>
        <w:pStyle w:val="a3"/>
        <w:numPr>
          <w:ilvl w:val="0"/>
          <w:numId w:val="11"/>
        </w:numPr>
        <w:spacing w:after="0" w:line="240" w:lineRule="auto"/>
        <w:ind w:left="709" w:firstLine="0"/>
        <w:jc w:val="both"/>
        <w:rPr>
          <w:rFonts w:ascii="Times New Roman" w:hAnsi="Times New Roman" w:cs="Times New Roman"/>
          <w:sz w:val="24"/>
          <w:szCs w:val="24"/>
        </w:rPr>
      </w:pPr>
      <w:r w:rsidRPr="00835039">
        <w:rPr>
          <w:rFonts w:ascii="Times New Roman" w:hAnsi="Times New Roman" w:cs="Times New Roman"/>
          <w:sz w:val="24"/>
          <w:szCs w:val="24"/>
        </w:rPr>
        <w:t>представленный том заявки в нарушении п. 3.4.3. конкурсной документации, не прошит, не скреплен печатью и подписью.</w:t>
      </w:r>
    </w:p>
    <w:p w:rsidR="00356E97" w:rsidRPr="00835039" w:rsidRDefault="00356E97" w:rsidP="00356E97">
      <w:pPr>
        <w:pStyle w:val="a3"/>
        <w:spacing w:after="0" w:line="240" w:lineRule="auto"/>
        <w:ind w:left="709"/>
        <w:jc w:val="both"/>
        <w:rPr>
          <w:rFonts w:ascii="Times New Roman" w:hAnsi="Times New Roman" w:cs="Times New Roman"/>
          <w:sz w:val="24"/>
          <w:szCs w:val="24"/>
        </w:rPr>
      </w:pPr>
    </w:p>
    <w:p w:rsidR="003C75CA" w:rsidRPr="00835039" w:rsidRDefault="003C75CA" w:rsidP="00BB7003">
      <w:pPr>
        <w:tabs>
          <w:tab w:val="left" w:pos="709"/>
        </w:tabs>
        <w:spacing w:after="0" w:line="240" w:lineRule="auto"/>
        <w:ind w:left="709"/>
        <w:jc w:val="both"/>
        <w:rPr>
          <w:rFonts w:ascii="Times New Roman" w:hAnsi="Times New Roman" w:cs="Times New Roman"/>
          <w:b/>
          <w:sz w:val="24"/>
          <w:szCs w:val="24"/>
        </w:rPr>
      </w:pPr>
      <w:r w:rsidRPr="00835039">
        <w:rPr>
          <w:rFonts w:ascii="Times New Roman" w:hAnsi="Times New Roman" w:cs="Times New Roman"/>
          <w:b/>
          <w:sz w:val="24"/>
          <w:szCs w:val="24"/>
        </w:rPr>
        <w:t xml:space="preserve">3. Общество с ограниченной ответственностью «Проектно-строительная компания «Гранит», 620137, г. Екатеринбург, ул. Данилы Зверева, д.31, литер </w:t>
      </w:r>
      <w:proofErr w:type="gramStart"/>
      <w:r w:rsidRPr="00835039">
        <w:rPr>
          <w:rFonts w:ascii="Times New Roman" w:hAnsi="Times New Roman" w:cs="Times New Roman"/>
          <w:b/>
          <w:sz w:val="24"/>
          <w:szCs w:val="24"/>
        </w:rPr>
        <w:t>Р</w:t>
      </w:r>
      <w:proofErr w:type="gramEnd"/>
      <w:r w:rsidRPr="00835039">
        <w:rPr>
          <w:rFonts w:ascii="Times New Roman" w:hAnsi="Times New Roman" w:cs="Times New Roman"/>
          <w:b/>
          <w:sz w:val="24"/>
          <w:szCs w:val="24"/>
        </w:rPr>
        <w:t>, оф.21</w:t>
      </w:r>
    </w:p>
    <w:p w:rsidR="00EC288A" w:rsidRPr="00835039" w:rsidRDefault="00EC288A" w:rsidP="00EC288A">
      <w:pPr>
        <w:spacing w:after="0" w:line="240" w:lineRule="auto"/>
        <w:ind w:firstLine="709"/>
        <w:jc w:val="both"/>
        <w:rPr>
          <w:rFonts w:ascii="Times New Roman" w:hAnsi="Times New Roman" w:cs="Times New Roman"/>
          <w:sz w:val="24"/>
          <w:szCs w:val="24"/>
        </w:rPr>
      </w:pPr>
      <w:r w:rsidRPr="00835039">
        <w:rPr>
          <w:rFonts w:ascii="Times New Roman" w:hAnsi="Times New Roman" w:cs="Times New Roman"/>
          <w:sz w:val="24"/>
          <w:szCs w:val="24"/>
        </w:rPr>
        <w:t>Обоснование принятого решения:</w:t>
      </w:r>
    </w:p>
    <w:p w:rsidR="00EC288A" w:rsidRPr="00835039" w:rsidRDefault="00EC288A" w:rsidP="00EC288A">
      <w:pPr>
        <w:shd w:val="clear" w:color="auto" w:fill="FFFFFF"/>
        <w:spacing w:after="0" w:line="240" w:lineRule="auto"/>
        <w:ind w:firstLine="709"/>
        <w:jc w:val="both"/>
        <w:rPr>
          <w:rFonts w:ascii="Times New Roman" w:hAnsi="Times New Roman" w:cs="Times New Roman"/>
          <w:sz w:val="24"/>
          <w:szCs w:val="24"/>
        </w:rPr>
      </w:pPr>
      <w:r w:rsidRPr="00835039">
        <w:rPr>
          <w:rFonts w:ascii="Times New Roman" w:hAnsi="Times New Roman" w:cs="Times New Roman"/>
          <w:sz w:val="24"/>
          <w:szCs w:val="24"/>
        </w:rPr>
        <w:t>Предоставленные в состав заявки документы не соответствуют требованиям конкурсной документации:</w:t>
      </w:r>
    </w:p>
    <w:p w:rsidR="00EC288A" w:rsidRPr="00835039" w:rsidRDefault="00EC288A" w:rsidP="00EC288A">
      <w:pPr>
        <w:pStyle w:val="a3"/>
        <w:numPr>
          <w:ilvl w:val="0"/>
          <w:numId w:val="12"/>
        </w:numPr>
        <w:suppressAutoHyphens/>
        <w:spacing w:after="0" w:line="240" w:lineRule="auto"/>
        <w:ind w:hanging="11"/>
        <w:jc w:val="both"/>
        <w:rPr>
          <w:rFonts w:ascii="Times New Roman" w:hAnsi="Times New Roman" w:cs="Times New Roman"/>
          <w:sz w:val="24"/>
          <w:szCs w:val="24"/>
        </w:rPr>
      </w:pPr>
      <w:r w:rsidRPr="00835039">
        <w:rPr>
          <w:rFonts w:ascii="Times New Roman" w:hAnsi="Times New Roman" w:cs="Times New Roman"/>
          <w:sz w:val="24"/>
          <w:szCs w:val="24"/>
        </w:rPr>
        <w:t>предоставленная заявка не содержит документов определенных п.3.4.6. конкурсной документации:</w:t>
      </w:r>
    </w:p>
    <w:p w:rsidR="00EC288A" w:rsidRPr="00835039" w:rsidRDefault="00BB7003" w:rsidP="00EC288A">
      <w:pPr>
        <w:pStyle w:val="a3"/>
        <w:numPr>
          <w:ilvl w:val="0"/>
          <w:numId w:val="4"/>
        </w:numPr>
        <w:suppressAutoHyphens/>
        <w:spacing w:after="0" w:line="240" w:lineRule="auto"/>
        <w:ind w:left="709" w:firstLine="0"/>
        <w:jc w:val="both"/>
        <w:rPr>
          <w:rFonts w:ascii="Times New Roman" w:hAnsi="Times New Roman" w:cs="Times New Roman"/>
          <w:sz w:val="24"/>
          <w:szCs w:val="24"/>
          <w:lang w:eastAsia="ar-SA"/>
        </w:rPr>
      </w:pPr>
      <w:r w:rsidRPr="00835039">
        <w:rPr>
          <w:rFonts w:ascii="Times New Roman" w:hAnsi="Times New Roman" w:cs="Times New Roman"/>
          <w:sz w:val="24"/>
          <w:szCs w:val="24"/>
        </w:rPr>
        <w:t>р</w:t>
      </w:r>
      <w:r w:rsidR="00EC288A" w:rsidRPr="00835039">
        <w:rPr>
          <w:rFonts w:ascii="Times New Roman" w:hAnsi="Times New Roman" w:cs="Times New Roman"/>
          <w:sz w:val="24"/>
          <w:szCs w:val="24"/>
        </w:rPr>
        <w:t>ешение об одобрении или о совершении крупной сделки либо копия такого решения, при этом согласно п.6 заявки на участие в открытом конкурсе</w:t>
      </w:r>
      <w:r w:rsidR="005B7281" w:rsidRPr="00835039">
        <w:rPr>
          <w:rFonts w:ascii="Times New Roman" w:hAnsi="Times New Roman" w:cs="Times New Roman"/>
          <w:sz w:val="24"/>
          <w:szCs w:val="24"/>
        </w:rPr>
        <w:t>,</w:t>
      </w:r>
      <w:r w:rsidR="00EC288A" w:rsidRPr="00835039">
        <w:rPr>
          <w:rFonts w:ascii="Times New Roman" w:hAnsi="Times New Roman" w:cs="Times New Roman"/>
          <w:sz w:val="24"/>
          <w:szCs w:val="24"/>
        </w:rPr>
        <w:t xml:space="preserve"> </w:t>
      </w:r>
      <w:proofErr w:type="gramStart"/>
      <w:r w:rsidR="00EC288A" w:rsidRPr="00835039">
        <w:rPr>
          <w:rFonts w:ascii="Times New Roman" w:hAnsi="Times New Roman" w:cs="Times New Roman"/>
          <w:sz w:val="24"/>
          <w:szCs w:val="24"/>
        </w:rPr>
        <w:t>сделка</w:t>
      </w:r>
      <w:proofErr w:type="gramEnd"/>
      <w:r w:rsidR="00EC288A" w:rsidRPr="00835039">
        <w:rPr>
          <w:rFonts w:ascii="Times New Roman" w:hAnsi="Times New Roman" w:cs="Times New Roman"/>
          <w:sz w:val="24"/>
          <w:szCs w:val="24"/>
        </w:rPr>
        <w:t xml:space="preserve"> совершаемая по итогам закупки, является крупной сделкой</w:t>
      </w:r>
      <w:r w:rsidR="005B7281" w:rsidRPr="00835039">
        <w:rPr>
          <w:rFonts w:ascii="Times New Roman" w:hAnsi="Times New Roman" w:cs="Times New Roman"/>
          <w:sz w:val="24"/>
          <w:szCs w:val="24"/>
        </w:rPr>
        <w:t>;</w:t>
      </w:r>
    </w:p>
    <w:p w:rsidR="00EC288A" w:rsidRPr="00835039" w:rsidRDefault="00BB7003" w:rsidP="00EC288A">
      <w:pPr>
        <w:pStyle w:val="a3"/>
        <w:numPr>
          <w:ilvl w:val="0"/>
          <w:numId w:val="4"/>
        </w:numPr>
        <w:suppressAutoHyphens/>
        <w:spacing w:after="0" w:line="240" w:lineRule="auto"/>
        <w:ind w:left="709" w:firstLine="0"/>
        <w:jc w:val="both"/>
        <w:rPr>
          <w:rFonts w:ascii="Times New Roman" w:hAnsi="Times New Roman" w:cs="Times New Roman"/>
          <w:sz w:val="24"/>
          <w:szCs w:val="24"/>
          <w:lang w:eastAsia="ar-SA"/>
        </w:rPr>
      </w:pPr>
      <w:r w:rsidRPr="00835039">
        <w:rPr>
          <w:rFonts w:ascii="Times New Roman" w:hAnsi="Times New Roman" w:cs="Times New Roman"/>
          <w:sz w:val="24"/>
          <w:szCs w:val="24"/>
        </w:rPr>
        <w:lastRenderedPageBreak/>
        <w:t>ф</w:t>
      </w:r>
      <w:r w:rsidR="00EC288A" w:rsidRPr="00835039">
        <w:rPr>
          <w:rFonts w:ascii="Times New Roman" w:hAnsi="Times New Roman" w:cs="Times New Roman"/>
          <w:sz w:val="24"/>
          <w:szCs w:val="24"/>
        </w:rPr>
        <w:t>инансовое предложение;</w:t>
      </w:r>
    </w:p>
    <w:p w:rsidR="00EC288A" w:rsidRPr="00835039" w:rsidRDefault="00BB7003" w:rsidP="00EC288A">
      <w:pPr>
        <w:pStyle w:val="a3"/>
        <w:numPr>
          <w:ilvl w:val="0"/>
          <w:numId w:val="4"/>
        </w:numPr>
        <w:suppressAutoHyphens/>
        <w:spacing w:after="0" w:line="240" w:lineRule="auto"/>
        <w:ind w:left="709" w:firstLine="0"/>
        <w:jc w:val="both"/>
        <w:rPr>
          <w:rFonts w:ascii="Times New Roman" w:hAnsi="Times New Roman" w:cs="Times New Roman"/>
          <w:sz w:val="24"/>
          <w:szCs w:val="24"/>
          <w:lang w:eastAsia="ar-SA"/>
        </w:rPr>
      </w:pPr>
      <w:r w:rsidRPr="00835039">
        <w:rPr>
          <w:rFonts w:ascii="Times New Roman" w:hAnsi="Times New Roman" w:cs="Times New Roman"/>
          <w:sz w:val="24"/>
          <w:szCs w:val="24"/>
        </w:rPr>
        <w:t>к</w:t>
      </w:r>
      <w:r w:rsidR="00EC288A" w:rsidRPr="00835039">
        <w:rPr>
          <w:rFonts w:ascii="Times New Roman" w:hAnsi="Times New Roman" w:cs="Times New Roman"/>
          <w:sz w:val="24"/>
          <w:szCs w:val="24"/>
        </w:rPr>
        <w:t>опии паспорта качества с результатом испытания</w:t>
      </w:r>
    </w:p>
    <w:p w:rsidR="00EC288A" w:rsidRPr="00835039" w:rsidRDefault="00EC288A" w:rsidP="00EC288A">
      <w:pPr>
        <w:suppressAutoHyphens/>
        <w:spacing w:after="0" w:line="240" w:lineRule="auto"/>
        <w:ind w:left="709"/>
        <w:jc w:val="both"/>
        <w:rPr>
          <w:rFonts w:ascii="Times New Roman" w:hAnsi="Times New Roman" w:cs="Times New Roman"/>
          <w:sz w:val="24"/>
          <w:szCs w:val="24"/>
          <w:lang w:eastAsia="ar-SA"/>
        </w:rPr>
      </w:pPr>
    </w:p>
    <w:p w:rsidR="00EC288A" w:rsidRPr="00835039" w:rsidRDefault="00EC288A" w:rsidP="00BB7003">
      <w:pPr>
        <w:pStyle w:val="a3"/>
        <w:numPr>
          <w:ilvl w:val="0"/>
          <w:numId w:val="12"/>
        </w:numPr>
        <w:spacing w:after="0" w:line="240" w:lineRule="auto"/>
        <w:ind w:left="709" w:firstLine="0"/>
        <w:jc w:val="both"/>
        <w:rPr>
          <w:rFonts w:ascii="Times New Roman" w:hAnsi="Times New Roman" w:cs="Times New Roman"/>
          <w:sz w:val="24"/>
          <w:szCs w:val="24"/>
        </w:rPr>
      </w:pPr>
      <w:r w:rsidRPr="00835039">
        <w:rPr>
          <w:rFonts w:ascii="Times New Roman" w:hAnsi="Times New Roman" w:cs="Times New Roman"/>
          <w:bCs/>
          <w:color w:val="000000"/>
          <w:sz w:val="24"/>
          <w:szCs w:val="24"/>
        </w:rPr>
        <w:t>предоставленные в составе заявки документы не соответствуют требованиям конкурсной документации:</w:t>
      </w:r>
    </w:p>
    <w:p w:rsidR="003F15E5" w:rsidRPr="00835039" w:rsidRDefault="00EC288A" w:rsidP="003C75CA">
      <w:pPr>
        <w:pStyle w:val="a3"/>
        <w:numPr>
          <w:ilvl w:val="0"/>
          <w:numId w:val="11"/>
        </w:numPr>
        <w:spacing w:after="0" w:line="240" w:lineRule="auto"/>
        <w:ind w:left="709" w:firstLine="0"/>
        <w:jc w:val="both"/>
        <w:rPr>
          <w:rFonts w:ascii="Times New Roman" w:hAnsi="Times New Roman" w:cs="Times New Roman"/>
          <w:sz w:val="24"/>
          <w:szCs w:val="24"/>
        </w:rPr>
      </w:pPr>
      <w:r w:rsidRPr="00835039">
        <w:rPr>
          <w:rFonts w:ascii="Times New Roman" w:hAnsi="Times New Roman" w:cs="Times New Roman"/>
          <w:bCs/>
          <w:sz w:val="24"/>
          <w:szCs w:val="24"/>
        </w:rPr>
        <w:t>Предложение о качестве услуг, квалификации участника конкурса и о цене договора не соответствует п.3.4.3. конкурсной документации открытого конкурса: указанный в таблице  опыт поставки товара аналогичного предмету договора, не подтвержден документально;</w:t>
      </w:r>
    </w:p>
    <w:p w:rsidR="00D31ECC" w:rsidRPr="00835039" w:rsidRDefault="00D31ECC" w:rsidP="0043106E">
      <w:pPr>
        <w:spacing w:after="0" w:line="240" w:lineRule="auto"/>
        <w:ind w:firstLine="709"/>
        <w:jc w:val="both"/>
        <w:rPr>
          <w:rFonts w:ascii="Times New Roman" w:eastAsia="Times New Roman" w:hAnsi="Times New Roman" w:cs="Times New Roman"/>
          <w:sz w:val="24"/>
          <w:szCs w:val="24"/>
          <w:lang w:eastAsia="ar-SA"/>
        </w:rPr>
      </w:pPr>
      <w:r w:rsidRPr="00835039">
        <w:rPr>
          <w:rFonts w:ascii="Times New Roman" w:hAnsi="Times New Roman" w:cs="Times New Roman"/>
          <w:b/>
          <w:sz w:val="24"/>
          <w:szCs w:val="24"/>
        </w:rPr>
        <w:t>Учитывая вышеизложенное, Конкурсная комиссия единогласно приняла следующее решение:</w:t>
      </w:r>
    </w:p>
    <w:p w:rsidR="003F15E5" w:rsidRPr="00835039" w:rsidRDefault="00D31ECC" w:rsidP="00835039">
      <w:pPr>
        <w:spacing w:after="0"/>
        <w:jc w:val="both"/>
        <w:rPr>
          <w:rFonts w:ascii="Times New Roman" w:hAnsi="Times New Roman" w:cs="Times New Roman"/>
          <w:sz w:val="24"/>
          <w:szCs w:val="24"/>
        </w:rPr>
      </w:pPr>
      <w:r w:rsidRPr="00835039">
        <w:rPr>
          <w:rFonts w:ascii="Times New Roman" w:hAnsi="Times New Roman" w:cs="Times New Roman"/>
          <w:sz w:val="24"/>
          <w:szCs w:val="24"/>
        </w:rPr>
        <w:t>Руководствуясь п. 6.5 Конкурсной документации и п.11.20 Положения о закупках товаров, работ и услуг для нужд МУП «Екатеринбургэнерго» признать открытый конкурс</w:t>
      </w:r>
      <w:r w:rsidR="003C75CA" w:rsidRPr="00835039">
        <w:rPr>
          <w:rFonts w:ascii="Times New Roman" w:hAnsi="Times New Roman" w:cs="Times New Roman"/>
          <w:sz w:val="24"/>
          <w:szCs w:val="24"/>
        </w:rPr>
        <w:t xml:space="preserve"> на право заключения договора поставки имущества и оборудования для укомплектования нештатных аварийно-спасательных формирований МУП «Екатеринбургэнерго»</w:t>
      </w:r>
      <w:r w:rsidRPr="00835039">
        <w:rPr>
          <w:rFonts w:ascii="Times New Roman" w:hAnsi="Times New Roman" w:cs="Times New Roman"/>
          <w:sz w:val="24"/>
          <w:szCs w:val="24"/>
        </w:rPr>
        <w:t xml:space="preserve"> несостоявшимся. </w:t>
      </w:r>
    </w:p>
    <w:p w:rsidR="004516DA" w:rsidRDefault="00D31ECC" w:rsidP="003F15E5">
      <w:pPr>
        <w:spacing w:after="0" w:line="240" w:lineRule="auto"/>
        <w:ind w:firstLine="709"/>
        <w:jc w:val="both"/>
        <w:rPr>
          <w:rFonts w:ascii="Times New Roman" w:hAnsi="Times New Roman" w:cs="Times New Roman"/>
          <w:bCs/>
          <w:sz w:val="24"/>
          <w:szCs w:val="24"/>
        </w:rPr>
      </w:pPr>
      <w:r w:rsidRPr="00835039">
        <w:rPr>
          <w:rFonts w:ascii="Times New Roman" w:hAnsi="Times New Roman" w:cs="Times New Roman"/>
          <w:bCs/>
          <w:sz w:val="24"/>
          <w:szCs w:val="24"/>
        </w:rPr>
        <w:t>Процедуру рассмотрения конкурсных заявок на участие</w:t>
      </w:r>
      <w:r w:rsidR="003F15E5" w:rsidRPr="00835039">
        <w:rPr>
          <w:rFonts w:ascii="Times New Roman" w:hAnsi="Times New Roman" w:cs="Times New Roman"/>
          <w:bCs/>
          <w:sz w:val="24"/>
          <w:szCs w:val="24"/>
        </w:rPr>
        <w:t xml:space="preserve"> в конкурсе считать завершенной.</w:t>
      </w:r>
    </w:p>
    <w:p w:rsidR="00835039" w:rsidRPr="00835039" w:rsidRDefault="00835039" w:rsidP="003F15E5">
      <w:pPr>
        <w:spacing w:after="0" w:line="240" w:lineRule="auto"/>
        <w:ind w:firstLine="709"/>
        <w:jc w:val="both"/>
        <w:rPr>
          <w:rFonts w:ascii="Times New Roman" w:hAnsi="Times New Roman" w:cs="Times New Roman"/>
          <w:sz w:val="24"/>
          <w:szCs w:val="24"/>
        </w:rPr>
      </w:pPr>
    </w:p>
    <w:p w:rsidR="004516DA" w:rsidRPr="00835039" w:rsidRDefault="004516DA" w:rsidP="00835039">
      <w:pPr>
        <w:spacing w:after="0" w:line="240" w:lineRule="auto"/>
        <w:ind w:firstLine="709"/>
        <w:jc w:val="both"/>
        <w:rPr>
          <w:rFonts w:ascii="Times New Roman" w:hAnsi="Times New Roman" w:cs="Times New Roman"/>
          <w:sz w:val="24"/>
          <w:szCs w:val="24"/>
        </w:rPr>
      </w:pPr>
      <w:r w:rsidRPr="00835039">
        <w:rPr>
          <w:rFonts w:ascii="Times New Roman" w:hAnsi="Times New Roman" w:cs="Times New Roman"/>
          <w:sz w:val="24"/>
          <w:szCs w:val="24"/>
        </w:rPr>
        <w:t>Подписи:</w:t>
      </w:r>
    </w:p>
    <w:p w:rsidR="004516DA" w:rsidRPr="00835039" w:rsidRDefault="004516DA" w:rsidP="004516DA">
      <w:pPr>
        <w:spacing w:after="0" w:line="240" w:lineRule="auto"/>
        <w:ind w:firstLine="709"/>
        <w:jc w:val="both"/>
        <w:rPr>
          <w:rFonts w:ascii="Times New Roman" w:hAnsi="Times New Roman" w:cs="Times New Roman"/>
          <w:sz w:val="24"/>
          <w:szCs w:val="24"/>
        </w:rPr>
      </w:pPr>
      <w:r w:rsidRPr="00835039">
        <w:rPr>
          <w:rFonts w:ascii="Times New Roman" w:hAnsi="Times New Roman" w:cs="Times New Roman"/>
          <w:sz w:val="24"/>
          <w:szCs w:val="24"/>
        </w:rPr>
        <w:t>Заместитель председателя конкурсной комиссии:</w:t>
      </w:r>
    </w:p>
    <w:p w:rsidR="008E0A71" w:rsidRPr="00835039" w:rsidRDefault="008E0A71" w:rsidP="004516DA">
      <w:pPr>
        <w:spacing w:after="0" w:line="240" w:lineRule="auto"/>
        <w:ind w:firstLine="709"/>
        <w:jc w:val="both"/>
        <w:rPr>
          <w:rFonts w:ascii="Times New Roman" w:hAnsi="Times New Roman" w:cs="Times New Roman"/>
          <w:sz w:val="24"/>
          <w:szCs w:val="24"/>
        </w:rPr>
      </w:pPr>
      <w:r w:rsidRPr="00835039">
        <w:rPr>
          <w:rFonts w:ascii="Times New Roman" w:hAnsi="Times New Roman" w:cs="Times New Roman"/>
          <w:sz w:val="24"/>
          <w:szCs w:val="24"/>
        </w:rPr>
        <w:t xml:space="preserve">                                                                                    </w:t>
      </w:r>
    </w:p>
    <w:p w:rsidR="004516DA" w:rsidRPr="00835039" w:rsidRDefault="004516DA" w:rsidP="00835039">
      <w:pPr>
        <w:spacing w:after="0" w:line="240" w:lineRule="auto"/>
        <w:ind w:firstLine="709"/>
        <w:jc w:val="both"/>
        <w:rPr>
          <w:rFonts w:ascii="Times New Roman" w:hAnsi="Times New Roman" w:cs="Times New Roman"/>
          <w:sz w:val="24"/>
          <w:szCs w:val="24"/>
        </w:rPr>
      </w:pPr>
      <w:r w:rsidRPr="00835039">
        <w:rPr>
          <w:rFonts w:ascii="Times New Roman" w:hAnsi="Times New Roman" w:cs="Times New Roman"/>
          <w:sz w:val="24"/>
          <w:szCs w:val="24"/>
        </w:rPr>
        <w:t xml:space="preserve">                                                                                      _____________________ </w:t>
      </w:r>
      <w:proofErr w:type="spellStart"/>
      <w:r w:rsidRPr="00835039">
        <w:rPr>
          <w:rFonts w:ascii="Times New Roman" w:hAnsi="Times New Roman" w:cs="Times New Roman"/>
          <w:sz w:val="24"/>
          <w:szCs w:val="24"/>
        </w:rPr>
        <w:t>Ишутина</w:t>
      </w:r>
      <w:proofErr w:type="spellEnd"/>
      <w:r w:rsidRPr="00835039">
        <w:rPr>
          <w:rFonts w:ascii="Times New Roman" w:hAnsi="Times New Roman" w:cs="Times New Roman"/>
          <w:sz w:val="24"/>
          <w:szCs w:val="24"/>
        </w:rPr>
        <w:t xml:space="preserve"> М.В.  </w:t>
      </w:r>
      <w:r w:rsidR="00835039">
        <w:rPr>
          <w:rFonts w:ascii="Times New Roman" w:hAnsi="Times New Roman" w:cs="Times New Roman"/>
          <w:sz w:val="24"/>
          <w:szCs w:val="24"/>
        </w:rPr>
        <w:t xml:space="preserve">                 </w:t>
      </w:r>
      <w:r w:rsidR="007A3E59" w:rsidRPr="00835039">
        <w:rPr>
          <w:rFonts w:ascii="Times New Roman" w:hAnsi="Times New Roman" w:cs="Times New Roman"/>
          <w:sz w:val="24"/>
          <w:szCs w:val="24"/>
        </w:rPr>
        <w:t xml:space="preserve">                                                 </w:t>
      </w:r>
      <w:r w:rsidRPr="00835039">
        <w:rPr>
          <w:rFonts w:ascii="Times New Roman" w:hAnsi="Times New Roman" w:cs="Times New Roman"/>
          <w:sz w:val="24"/>
          <w:szCs w:val="24"/>
        </w:rPr>
        <w:t xml:space="preserve">                 </w:t>
      </w:r>
      <w:r w:rsidR="00835039">
        <w:rPr>
          <w:rFonts w:ascii="Times New Roman" w:hAnsi="Times New Roman" w:cs="Times New Roman"/>
          <w:sz w:val="24"/>
          <w:szCs w:val="24"/>
        </w:rPr>
        <w:t xml:space="preserve">                              </w:t>
      </w:r>
      <w:r w:rsidRPr="00835039">
        <w:rPr>
          <w:rFonts w:ascii="Times New Roman" w:hAnsi="Times New Roman" w:cs="Times New Roman"/>
          <w:sz w:val="24"/>
          <w:szCs w:val="24"/>
        </w:rPr>
        <w:t xml:space="preserve">                                  </w:t>
      </w:r>
    </w:p>
    <w:p w:rsidR="004516DA" w:rsidRPr="00835039" w:rsidRDefault="004516DA" w:rsidP="004516DA">
      <w:pPr>
        <w:spacing w:after="0" w:line="240" w:lineRule="auto"/>
        <w:ind w:firstLine="709"/>
        <w:jc w:val="both"/>
        <w:rPr>
          <w:rFonts w:ascii="Times New Roman" w:hAnsi="Times New Roman" w:cs="Times New Roman"/>
          <w:sz w:val="24"/>
          <w:szCs w:val="24"/>
        </w:rPr>
      </w:pPr>
      <w:r w:rsidRPr="00835039">
        <w:rPr>
          <w:rFonts w:ascii="Times New Roman" w:hAnsi="Times New Roman" w:cs="Times New Roman"/>
          <w:sz w:val="24"/>
          <w:szCs w:val="24"/>
        </w:rPr>
        <w:t xml:space="preserve">Члены конкурсной комиссии:           </w:t>
      </w:r>
    </w:p>
    <w:p w:rsidR="008E0A71" w:rsidRPr="00835039" w:rsidRDefault="008E0A71" w:rsidP="008E0A71">
      <w:pPr>
        <w:spacing w:after="0" w:line="240" w:lineRule="auto"/>
        <w:ind w:firstLine="709"/>
        <w:jc w:val="both"/>
        <w:rPr>
          <w:rFonts w:ascii="Times New Roman" w:hAnsi="Times New Roman" w:cs="Times New Roman"/>
          <w:sz w:val="24"/>
          <w:szCs w:val="24"/>
        </w:rPr>
      </w:pPr>
      <w:r w:rsidRPr="00835039">
        <w:rPr>
          <w:rFonts w:ascii="Times New Roman" w:hAnsi="Times New Roman" w:cs="Times New Roman"/>
          <w:sz w:val="24"/>
          <w:szCs w:val="24"/>
        </w:rPr>
        <w:t xml:space="preserve">                                                                                     _____________________ </w:t>
      </w:r>
      <w:r w:rsidR="00BB7003" w:rsidRPr="00835039">
        <w:rPr>
          <w:rFonts w:ascii="Times New Roman" w:hAnsi="Times New Roman" w:cs="Times New Roman"/>
          <w:sz w:val="24"/>
          <w:szCs w:val="24"/>
        </w:rPr>
        <w:t xml:space="preserve"> </w:t>
      </w:r>
      <w:proofErr w:type="spellStart"/>
      <w:r w:rsidRPr="00835039">
        <w:rPr>
          <w:rFonts w:ascii="Times New Roman" w:hAnsi="Times New Roman" w:cs="Times New Roman"/>
          <w:sz w:val="24"/>
          <w:szCs w:val="24"/>
        </w:rPr>
        <w:t>Ендальцев</w:t>
      </w:r>
      <w:proofErr w:type="spellEnd"/>
      <w:r w:rsidRPr="00835039">
        <w:rPr>
          <w:rFonts w:ascii="Times New Roman" w:hAnsi="Times New Roman" w:cs="Times New Roman"/>
          <w:sz w:val="24"/>
          <w:szCs w:val="24"/>
        </w:rPr>
        <w:t xml:space="preserve"> А.П.</w:t>
      </w:r>
    </w:p>
    <w:p w:rsidR="008E0A71" w:rsidRPr="00835039" w:rsidRDefault="008E0A71" w:rsidP="008E0A71">
      <w:pPr>
        <w:spacing w:after="0" w:line="240" w:lineRule="auto"/>
        <w:jc w:val="both"/>
        <w:rPr>
          <w:rFonts w:ascii="Times New Roman" w:hAnsi="Times New Roman" w:cs="Times New Roman"/>
          <w:sz w:val="24"/>
          <w:szCs w:val="24"/>
        </w:rPr>
      </w:pPr>
    </w:p>
    <w:p w:rsidR="004516DA" w:rsidRPr="00835039" w:rsidRDefault="004516DA" w:rsidP="004516DA">
      <w:pPr>
        <w:spacing w:after="0" w:line="240" w:lineRule="auto"/>
        <w:jc w:val="both"/>
        <w:rPr>
          <w:rFonts w:ascii="Times New Roman" w:hAnsi="Times New Roman" w:cs="Times New Roman"/>
          <w:sz w:val="24"/>
          <w:szCs w:val="24"/>
        </w:rPr>
      </w:pPr>
      <w:r w:rsidRPr="00835039">
        <w:rPr>
          <w:rFonts w:ascii="Times New Roman" w:hAnsi="Times New Roman" w:cs="Times New Roman"/>
          <w:sz w:val="24"/>
          <w:szCs w:val="24"/>
        </w:rPr>
        <w:t xml:space="preserve">                                                                                                 _____________________  </w:t>
      </w:r>
      <w:proofErr w:type="spellStart"/>
      <w:r w:rsidRPr="00835039">
        <w:rPr>
          <w:rFonts w:ascii="Times New Roman" w:hAnsi="Times New Roman" w:cs="Times New Roman"/>
          <w:sz w:val="24"/>
          <w:szCs w:val="24"/>
        </w:rPr>
        <w:t>Хайруллин</w:t>
      </w:r>
      <w:proofErr w:type="spellEnd"/>
      <w:r w:rsidRPr="00835039">
        <w:rPr>
          <w:rFonts w:ascii="Times New Roman" w:hAnsi="Times New Roman" w:cs="Times New Roman"/>
          <w:sz w:val="24"/>
          <w:szCs w:val="24"/>
        </w:rPr>
        <w:t xml:space="preserve"> И.А.</w:t>
      </w:r>
    </w:p>
    <w:p w:rsidR="004516DA" w:rsidRPr="00835039" w:rsidRDefault="004516DA" w:rsidP="004516DA">
      <w:pPr>
        <w:spacing w:after="0" w:line="240" w:lineRule="auto"/>
        <w:jc w:val="both"/>
        <w:rPr>
          <w:rFonts w:ascii="Times New Roman" w:hAnsi="Times New Roman" w:cs="Times New Roman"/>
          <w:sz w:val="24"/>
          <w:szCs w:val="24"/>
        </w:rPr>
      </w:pPr>
    </w:p>
    <w:p w:rsidR="004516DA" w:rsidRPr="00835039" w:rsidRDefault="004516DA" w:rsidP="004516DA">
      <w:pPr>
        <w:spacing w:after="0" w:line="240" w:lineRule="auto"/>
        <w:ind w:firstLine="709"/>
        <w:jc w:val="both"/>
        <w:rPr>
          <w:rFonts w:ascii="Times New Roman" w:hAnsi="Times New Roman" w:cs="Times New Roman"/>
          <w:sz w:val="24"/>
          <w:szCs w:val="24"/>
        </w:rPr>
      </w:pPr>
      <w:r w:rsidRPr="00835039">
        <w:rPr>
          <w:rFonts w:ascii="Times New Roman" w:hAnsi="Times New Roman" w:cs="Times New Roman"/>
          <w:sz w:val="24"/>
          <w:szCs w:val="24"/>
        </w:rPr>
        <w:t xml:space="preserve">                                                                                      _____________________ </w:t>
      </w:r>
      <w:proofErr w:type="spellStart"/>
      <w:r w:rsidRPr="00835039">
        <w:rPr>
          <w:rFonts w:ascii="Times New Roman" w:hAnsi="Times New Roman" w:cs="Times New Roman"/>
          <w:sz w:val="24"/>
          <w:szCs w:val="24"/>
        </w:rPr>
        <w:t>Кленкова</w:t>
      </w:r>
      <w:proofErr w:type="spellEnd"/>
      <w:r w:rsidRPr="00835039">
        <w:rPr>
          <w:rFonts w:ascii="Times New Roman" w:hAnsi="Times New Roman" w:cs="Times New Roman"/>
          <w:sz w:val="24"/>
          <w:szCs w:val="24"/>
        </w:rPr>
        <w:t xml:space="preserve"> Е.И.</w:t>
      </w:r>
    </w:p>
    <w:p w:rsidR="004516DA" w:rsidRPr="00835039" w:rsidRDefault="004516DA" w:rsidP="004516DA">
      <w:pPr>
        <w:spacing w:after="0" w:line="240" w:lineRule="auto"/>
        <w:ind w:firstLine="709"/>
        <w:jc w:val="both"/>
        <w:rPr>
          <w:rFonts w:ascii="Times New Roman" w:hAnsi="Times New Roman" w:cs="Times New Roman"/>
          <w:sz w:val="24"/>
          <w:szCs w:val="24"/>
        </w:rPr>
      </w:pPr>
    </w:p>
    <w:p w:rsidR="004516DA" w:rsidRPr="00835039" w:rsidRDefault="004516DA" w:rsidP="004516DA">
      <w:pPr>
        <w:spacing w:after="0" w:line="240" w:lineRule="auto"/>
        <w:ind w:firstLine="709"/>
        <w:jc w:val="both"/>
        <w:rPr>
          <w:rFonts w:ascii="Times New Roman" w:hAnsi="Times New Roman" w:cs="Times New Roman"/>
          <w:sz w:val="24"/>
          <w:szCs w:val="24"/>
        </w:rPr>
      </w:pPr>
      <w:r w:rsidRPr="00835039">
        <w:rPr>
          <w:rFonts w:ascii="Times New Roman" w:hAnsi="Times New Roman" w:cs="Times New Roman"/>
          <w:sz w:val="24"/>
          <w:szCs w:val="24"/>
        </w:rPr>
        <w:t xml:space="preserve">                                                                                      _____________________ Власюк В.В.</w:t>
      </w:r>
    </w:p>
    <w:p w:rsidR="004516DA" w:rsidRPr="00835039" w:rsidRDefault="004516DA" w:rsidP="004516DA">
      <w:pPr>
        <w:spacing w:after="0" w:line="240" w:lineRule="auto"/>
        <w:ind w:firstLine="709"/>
        <w:jc w:val="both"/>
        <w:rPr>
          <w:rFonts w:ascii="Times New Roman" w:hAnsi="Times New Roman" w:cs="Times New Roman"/>
          <w:sz w:val="24"/>
          <w:szCs w:val="24"/>
        </w:rPr>
      </w:pPr>
    </w:p>
    <w:p w:rsidR="004516DA" w:rsidRPr="00835039" w:rsidRDefault="004516DA" w:rsidP="004516DA">
      <w:pPr>
        <w:spacing w:after="0" w:line="240" w:lineRule="auto"/>
        <w:ind w:firstLine="709"/>
        <w:jc w:val="both"/>
        <w:rPr>
          <w:rFonts w:ascii="Times New Roman" w:hAnsi="Times New Roman" w:cs="Times New Roman"/>
          <w:sz w:val="24"/>
          <w:szCs w:val="24"/>
        </w:rPr>
      </w:pPr>
      <w:r w:rsidRPr="00835039">
        <w:rPr>
          <w:rFonts w:ascii="Times New Roman" w:hAnsi="Times New Roman" w:cs="Times New Roman"/>
          <w:sz w:val="24"/>
          <w:szCs w:val="24"/>
        </w:rPr>
        <w:t xml:space="preserve">                                                                                     _____________________  Сазонова А.А.</w:t>
      </w:r>
    </w:p>
    <w:p w:rsidR="00BB7003" w:rsidRPr="00835039" w:rsidRDefault="00BB7003" w:rsidP="004516DA">
      <w:pPr>
        <w:spacing w:after="0" w:line="240" w:lineRule="auto"/>
        <w:ind w:firstLine="709"/>
        <w:jc w:val="both"/>
        <w:rPr>
          <w:rFonts w:ascii="Times New Roman" w:hAnsi="Times New Roman" w:cs="Times New Roman"/>
          <w:sz w:val="24"/>
          <w:szCs w:val="24"/>
        </w:rPr>
      </w:pPr>
    </w:p>
    <w:p w:rsidR="00BB7003" w:rsidRPr="00835039" w:rsidRDefault="00BB7003" w:rsidP="004516DA">
      <w:pPr>
        <w:spacing w:after="0" w:line="240" w:lineRule="auto"/>
        <w:ind w:firstLine="709"/>
        <w:jc w:val="both"/>
        <w:rPr>
          <w:rFonts w:ascii="Times New Roman" w:hAnsi="Times New Roman" w:cs="Times New Roman"/>
          <w:sz w:val="24"/>
          <w:szCs w:val="24"/>
        </w:rPr>
      </w:pPr>
      <w:r w:rsidRPr="00835039">
        <w:rPr>
          <w:rFonts w:ascii="Times New Roman" w:hAnsi="Times New Roman" w:cs="Times New Roman"/>
          <w:sz w:val="24"/>
          <w:szCs w:val="24"/>
        </w:rPr>
        <w:t xml:space="preserve">                                                                                     _____________________  </w:t>
      </w:r>
      <w:proofErr w:type="spellStart"/>
      <w:r w:rsidRPr="00835039">
        <w:rPr>
          <w:rFonts w:ascii="Times New Roman" w:hAnsi="Times New Roman" w:cs="Times New Roman"/>
          <w:sz w:val="24"/>
          <w:szCs w:val="24"/>
        </w:rPr>
        <w:t>Сайгина</w:t>
      </w:r>
      <w:proofErr w:type="spellEnd"/>
      <w:r w:rsidRPr="00835039">
        <w:rPr>
          <w:rFonts w:ascii="Times New Roman" w:hAnsi="Times New Roman" w:cs="Times New Roman"/>
          <w:sz w:val="24"/>
          <w:szCs w:val="24"/>
        </w:rPr>
        <w:t xml:space="preserve"> О.М.</w:t>
      </w:r>
    </w:p>
    <w:p w:rsidR="004516DA" w:rsidRPr="00835039" w:rsidRDefault="004516DA" w:rsidP="00C02700">
      <w:pPr>
        <w:spacing w:after="0" w:line="240" w:lineRule="auto"/>
        <w:ind w:firstLine="709"/>
        <w:jc w:val="both"/>
        <w:rPr>
          <w:rFonts w:ascii="Times New Roman" w:hAnsi="Times New Roman" w:cs="Times New Roman"/>
          <w:sz w:val="24"/>
          <w:szCs w:val="24"/>
        </w:rPr>
      </w:pPr>
      <w:r w:rsidRPr="00835039">
        <w:rPr>
          <w:rFonts w:ascii="Times New Roman" w:hAnsi="Times New Roman" w:cs="Times New Roman"/>
          <w:sz w:val="24"/>
          <w:szCs w:val="24"/>
        </w:rPr>
        <w:t xml:space="preserve">                          </w:t>
      </w:r>
    </w:p>
    <w:p w:rsidR="004516DA" w:rsidRPr="00835039" w:rsidRDefault="004516DA" w:rsidP="00D31ECC">
      <w:pPr>
        <w:spacing w:after="0" w:line="240" w:lineRule="auto"/>
        <w:ind w:firstLine="709"/>
        <w:jc w:val="both"/>
        <w:rPr>
          <w:rFonts w:ascii="Times New Roman" w:hAnsi="Times New Roman" w:cs="Times New Roman"/>
          <w:sz w:val="24"/>
          <w:szCs w:val="24"/>
        </w:rPr>
      </w:pPr>
      <w:r w:rsidRPr="00835039">
        <w:rPr>
          <w:rFonts w:ascii="Times New Roman" w:hAnsi="Times New Roman" w:cs="Times New Roman"/>
          <w:sz w:val="24"/>
          <w:szCs w:val="24"/>
        </w:rPr>
        <w:t>Секретарь комиссии:                                                 _____________________  Батраков Ю.Г.</w:t>
      </w:r>
    </w:p>
    <w:sectPr w:rsidR="004516DA" w:rsidRPr="00835039" w:rsidSect="004516DA">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281" w:rsidRDefault="005B7281" w:rsidP="006E2172">
      <w:pPr>
        <w:spacing w:after="0" w:line="240" w:lineRule="auto"/>
      </w:pPr>
      <w:r>
        <w:separator/>
      </w:r>
    </w:p>
  </w:endnote>
  <w:endnote w:type="continuationSeparator" w:id="1">
    <w:p w:rsidR="005B7281" w:rsidRDefault="005B7281" w:rsidP="006E21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6016"/>
      <w:docPartObj>
        <w:docPartGallery w:val="Page Numbers (Bottom of Page)"/>
        <w:docPartUnique/>
      </w:docPartObj>
    </w:sdtPr>
    <w:sdtEndPr>
      <w:rPr>
        <w:sz w:val="20"/>
        <w:szCs w:val="20"/>
      </w:rPr>
    </w:sdtEndPr>
    <w:sdtContent>
      <w:p w:rsidR="005B7281" w:rsidRDefault="00F87C93">
        <w:pPr>
          <w:pStyle w:val="a6"/>
          <w:jc w:val="right"/>
        </w:pPr>
        <w:r w:rsidRPr="00BB7003">
          <w:rPr>
            <w:rFonts w:ascii="Times New Roman" w:hAnsi="Times New Roman" w:cs="Times New Roman"/>
            <w:sz w:val="20"/>
            <w:szCs w:val="20"/>
          </w:rPr>
          <w:fldChar w:fldCharType="begin"/>
        </w:r>
        <w:r w:rsidR="005B7281" w:rsidRPr="00BB7003">
          <w:rPr>
            <w:rFonts w:ascii="Times New Roman" w:hAnsi="Times New Roman" w:cs="Times New Roman"/>
            <w:sz w:val="20"/>
            <w:szCs w:val="20"/>
          </w:rPr>
          <w:instrText xml:space="preserve"> PAGE   \* MERGEFORMAT </w:instrText>
        </w:r>
        <w:r w:rsidRPr="00BB7003">
          <w:rPr>
            <w:rFonts w:ascii="Times New Roman" w:hAnsi="Times New Roman" w:cs="Times New Roman"/>
            <w:sz w:val="20"/>
            <w:szCs w:val="20"/>
          </w:rPr>
          <w:fldChar w:fldCharType="separate"/>
        </w:r>
        <w:r w:rsidR="00835039">
          <w:rPr>
            <w:rFonts w:ascii="Times New Roman" w:hAnsi="Times New Roman" w:cs="Times New Roman"/>
            <w:noProof/>
            <w:sz w:val="20"/>
            <w:szCs w:val="20"/>
          </w:rPr>
          <w:t>1</w:t>
        </w:r>
        <w:r w:rsidRPr="00BB7003">
          <w:rPr>
            <w:rFonts w:ascii="Times New Roman" w:hAnsi="Times New Roman" w:cs="Times New Roman"/>
            <w:sz w:val="20"/>
            <w:szCs w:val="20"/>
          </w:rPr>
          <w:fldChar w:fldCharType="end"/>
        </w:r>
      </w:p>
    </w:sdtContent>
  </w:sdt>
  <w:p w:rsidR="005B7281" w:rsidRDefault="005B728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281" w:rsidRDefault="005B7281" w:rsidP="006E2172">
      <w:pPr>
        <w:spacing w:after="0" w:line="240" w:lineRule="auto"/>
      </w:pPr>
      <w:r>
        <w:separator/>
      </w:r>
    </w:p>
  </w:footnote>
  <w:footnote w:type="continuationSeparator" w:id="1">
    <w:p w:rsidR="005B7281" w:rsidRDefault="005B7281" w:rsidP="006E21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663FF"/>
    <w:multiLevelType w:val="hybridMultilevel"/>
    <w:tmpl w:val="DA8E30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8F52661"/>
    <w:multiLevelType w:val="hybridMultilevel"/>
    <w:tmpl w:val="03F04F54"/>
    <w:lvl w:ilvl="0" w:tplc="F99A3B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1DD4FBB"/>
    <w:multiLevelType w:val="hybridMultilevel"/>
    <w:tmpl w:val="00762276"/>
    <w:lvl w:ilvl="0" w:tplc="04190001">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3">
    <w:nsid w:val="23691C4F"/>
    <w:multiLevelType w:val="hybridMultilevel"/>
    <w:tmpl w:val="9EA00AE4"/>
    <w:lvl w:ilvl="0" w:tplc="89D8C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247212"/>
    <w:multiLevelType w:val="hybridMultilevel"/>
    <w:tmpl w:val="4D2640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4238DA"/>
    <w:multiLevelType w:val="hybridMultilevel"/>
    <w:tmpl w:val="A1C80EDC"/>
    <w:lvl w:ilvl="0" w:tplc="04190001">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6">
    <w:nsid w:val="30032BBD"/>
    <w:multiLevelType w:val="hybridMultilevel"/>
    <w:tmpl w:val="01D81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650AFE"/>
    <w:multiLevelType w:val="hybridMultilevel"/>
    <w:tmpl w:val="DE9826E6"/>
    <w:lvl w:ilvl="0" w:tplc="04190001">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8">
    <w:nsid w:val="5DBE09E9"/>
    <w:multiLevelType w:val="hybridMultilevel"/>
    <w:tmpl w:val="100CF31A"/>
    <w:lvl w:ilvl="0" w:tplc="D43C8508">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11C4791"/>
    <w:multiLevelType w:val="hybridMultilevel"/>
    <w:tmpl w:val="03F04F54"/>
    <w:lvl w:ilvl="0" w:tplc="F99A3B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EBE2D7B"/>
    <w:multiLevelType w:val="hybridMultilevel"/>
    <w:tmpl w:val="21528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1E0814"/>
    <w:multiLevelType w:val="hybridMultilevel"/>
    <w:tmpl w:val="472487D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0"/>
  </w:num>
  <w:num w:numId="4">
    <w:abstractNumId w:val="11"/>
  </w:num>
  <w:num w:numId="5">
    <w:abstractNumId w:val="7"/>
  </w:num>
  <w:num w:numId="6">
    <w:abstractNumId w:val="8"/>
  </w:num>
  <w:num w:numId="7">
    <w:abstractNumId w:val="9"/>
  </w:num>
  <w:num w:numId="8">
    <w:abstractNumId w:val="10"/>
  </w:num>
  <w:num w:numId="9">
    <w:abstractNumId w:val="4"/>
  </w:num>
  <w:num w:numId="10">
    <w:abstractNumId w:val="5"/>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516DA"/>
    <w:rsid w:val="00101CD2"/>
    <w:rsid w:val="001940A2"/>
    <w:rsid w:val="001B260C"/>
    <w:rsid w:val="00285A3E"/>
    <w:rsid w:val="002A0C51"/>
    <w:rsid w:val="00314772"/>
    <w:rsid w:val="00356E97"/>
    <w:rsid w:val="003C75CA"/>
    <w:rsid w:val="003F15E5"/>
    <w:rsid w:val="0043106E"/>
    <w:rsid w:val="00431F29"/>
    <w:rsid w:val="004516DA"/>
    <w:rsid w:val="004C056E"/>
    <w:rsid w:val="004C1927"/>
    <w:rsid w:val="005255A4"/>
    <w:rsid w:val="00542199"/>
    <w:rsid w:val="00564651"/>
    <w:rsid w:val="00580B00"/>
    <w:rsid w:val="005B7281"/>
    <w:rsid w:val="006218E8"/>
    <w:rsid w:val="00627A8C"/>
    <w:rsid w:val="006E2172"/>
    <w:rsid w:val="006E43ED"/>
    <w:rsid w:val="0073460D"/>
    <w:rsid w:val="007A3E59"/>
    <w:rsid w:val="007B5FC8"/>
    <w:rsid w:val="007E3862"/>
    <w:rsid w:val="00835039"/>
    <w:rsid w:val="008E0A71"/>
    <w:rsid w:val="008E668B"/>
    <w:rsid w:val="00950D67"/>
    <w:rsid w:val="00A41B7E"/>
    <w:rsid w:val="00BB017F"/>
    <w:rsid w:val="00BB7003"/>
    <w:rsid w:val="00BB73F2"/>
    <w:rsid w:val="00BC696C"/>
    <w:rsid w:val="00C02700"/>
    <w:rsid w:val="00D31ECC"/>
    <w:rsid w:val="00D6080F"/>
    <w:rsid w:val="00E67A00"/>
    <w:rsid w:val="00EC288A"/>
    <w:rsid w:val="00F87C93"/>
    <w:rsid w:val="00FF17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6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199"/>
    <w:pPr>
      <w:ind w:left="720"/>
      <w:contextualSpacing/>
    </w:pPr>
  </w:style>
  <w:style w:type="paragraph" w:styleId="a4">
    <w:name w:val="header"/>
    <w:basedOn w:val="a"/>
    <w:link w:val="a5"/>
    <w:uiPriority w:val="99"/>
    <w:semiHidden/>
    <w:unhideWhenUsed/>
    <w:rsid w:val="006E217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E2172"/>
  </w:style>
  <w:style w:type="paragraph" w:styleId="a6">
    <w:name w:val="footer"/>
    <w:basedOn w:val="a"/>
    <w:link w:val="a7"/>
    <w:uiPriority w:val="99"/>
    <w:unhideWhenUsed/>
    <w:rsid w:val="006E217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E2172"/>
  </w:style>
</w:styles>
</file>

<file path=word/webSettings.xml><?xml version="1.0" encoding="utf-8"?>
<w:webSettings xmlns:r="http://schemas.openxmlformats.org/officeDocument/2006/relationships" xmlns:w="http://schemas.openxmlformats.org/wordprocessingml/2006/main">
  <w:divs>
    <w:div w:id="99811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45585-3975-4D75-9FE7-71BDBAEF4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11</Pages>
  <Words>2224</Words>
  <Characters>12680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МУП "Екатеринбургэнерго"</Company>
  <LinksUpToDate>false</LinksUpToDate>
  <CharactersWithSpaces>14875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Чудиновских</dc:creator>
  <cp:keywords/>
  <dc:description/>
  <cp:lastModifiedBy>Батраков Юрий Геннадьевич</cp:lastModifiedBy>
  <cp:revision>13</cp:revision>
  <cp:lastPrinted>2013-08-09T07:29:00Z</cp:lastPrinted>
  <dcterms:created xsi:type="dcterms:W3CDTF">2013-08-08T10:44:00Z</dcterms:created>
  <dcterms:modified xsi:type="dcterms:W3CDTF">2013-08-15T07:53:00Z</dcterms:modified>
</cp:coreProperties>
</file>