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9" w:rsidRPr="006E2172" w:rsidRDefault="00180F49" w:rsidP="00180F49">
      <w:pPr>
        <w:spacing w:after="0" w:line="240" w:lineRule="auto"/>
        <w:ind w:left="2160" w:right="-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Утверждаю:</w:t>
      </w: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Генеральный директор</w:t>
      </w:r>
    </w:p>
    <w:p w:rsidR="00180F49" w:rsidRDefault="00180F49" w:rsidP="00180F49">
      <w:pPr>
        <w:keepLines/>
        <w:widowControl w:val="0"/>
        <w:suppressLineNumbers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21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МУП «Екатеринбургэнерго» </w:t>
      </w:r>
    </w:p>
    <w:p w:rsidR="00180F49" w:rsidRPr="003F15E5" w:rsidRDefault="00180F49" w:rsidP="00180F49">
      <w:pPr>
        <w:keepLines/>
        <w:widowControl w:val="0"/>
        <w:suppressLineNumbers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 Е.Н.Бондарев  </w:t>
      </w:r>
    </w:p>
    <w:p w:rsidR="00180F49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E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«_____» августа 2013 г.</w:t>
      </w:r>
    </w:p>
    <w:p w:rsidR="00180F49" w:rsidRPr="006E2172" w:rsidRDefault="00180F49" w:rsidP="00180F4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180F49" w:rsidRDefault="00180F49" w:rsidP="003D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16F" w:rsidRPr="003D116F" w:rsidRDefault="003D116F" w:rsidP="003D11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6F">
        <w:rPr>
          <w:rFonts w:ascii="Times New Roman" w:hAnsi="Times New Roman" w:cs="Times New Roman"/>
          <w:b/>
          <w:bCs/>
          <w:sz w:val="28"/>
          <w:szCs w:val="28"/>
        </w:rPr>
        <w:t>Муниципальное унитарное предприятие «Екатеринбургэнерго»</w:t>
      </w:r>
    </w:p>
    <w:p w:rsidR="003D116F" w:rsidRPr="003D116F" w:rsidRDefault="003D116F" w:rsidP="003D116F">
      <w:pPr>
        <w:spacing w:after="0" w:line="240" w:lineRule="auto"/>
        <w:rPr>
          <w:rFonts w:ascii="Times New Roman" w:hAnsi="Times New Roman" w:cs="Times New Roman"/>
        </w:rPr>
      </w:pPr>
    </w:p>
    <w:p w:rsidR="003D116F" w:rsidRPr="00ED52DA" w:rsidRDefault="00180F49" w:rsidP="00ED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Протокол 2</w:t>
      </w:r>
      <w:r w:rsidR="003D116F" w:rsidRPr="00ED52DA">
        <w:rPr>
          <w:rFonts w:ascii="Times New Roman" w:hAnsi="Times New Roman" w:cs="Times New Roman"/>
          <w:sz w:val="24"/>
          <w:szCs w:val="24"/>
        </w:rPr>
        <w:t>/4</w:t>
      </w:r>
      <w:r w:rsidR="0082208A" w:rsidRPr="00ED52DA">
        <w:rPr>
          <w:rFonts w:ascii="Times New Roman" w:hAnsi="Times New Roman" w:cs="Times New Roman"/>
          <w:sz w:val="24"/>
          <w:szCs w:val="24"/>
        </w:rPr>
        <w:t>5</w:t>
      </w:r>
      <w:r w:rsidR="003D116F" w:rsidRPr="00ED52DA">
        <w:rPr>
          <w:rFonts w:ascii="Times New Roman" w:hAnsi="Times New Roman" w:cs="Times New Roman"/>
          <w:sz w:val="24"/>
          <w:szCs w:val="24"/>
        </w:rPr>
        <w:t>/08/13</w:t>
      </w:r>
    </w:p>
    <w:p w:rsidR="003D116F" w:rsidRPr="00ED52DA" w:rsidRDefault="002D01EA" w:rsidP="00ED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рассмотрения заявок</w:t>
      </w:r>
    </w:p>
    <w:p w:rsidR="003D116F" w:rsidRPr="00ED52DA" w:rsidRDefault="003D116F" w:rsidP="00ED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г. Екатеринбург                                                                                                                                                      </w:t>
      </w:r>
      <w:r w:rsidR="004F6D2E" w:rsidRPr="00ED52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80F49" w:rsidRPr="00ED52DA">
        <w:rPr>
          <w:rFonts w:ascii="Times New Roman" w:hAnsi="Times New Roman" w:cs="Times New Roman"/>
          <w:sz w:val="24"/>
          <w:szCs w:val="24"/>
        </w:rPr>
        <w:t xml:space="preserve"> </w:t>
      </w:r>
      <w:r w:rsidR="004F6D2E" w:rsidRPr="00ED52DA">
        <w:rPr>
          <w:rFonts w:ascii="Times New Roman" w:hAnsi="Times New Roman" w:cs="Times New Roman"/>
          <w:sz w:val="24"/>
          <w:szCs w:val="24"/>
        </w:rPr>
        <w:t>2</w:t>
      </w:r>
      <w:r w:rsidR="0082208A" w:rsidRPr="00ED52DA">
        <w:rPr>
          <w:rFonts w:ascii="Times New Roman" w:hAnsi="Times New Roman" w:cs="Times New Roman"/>
          <w:sz w:val="24"/>
          <w:szCs w:val="24"/>
        </w:rPr>
        <w:t>6</w:t>
      </w:r>
      <w:r w:rsidRPr="00ED52DA">
        <w:rPr>
          <w:rFonts w:ascii="Times New Roman" w:hAnsi="Times New Roman" w:cs="Times New Roman"/>
          <w:sz w:val="24"/>
          <w:szCs w:val="24"/>
        </w:rPr>
        <w:t xml:space="preserve"> августа 2013 года</w:t>
      </w:r>
    </w:p>
    <w:p w:rsidR="003D116F" w:rsidRPr="00ED52DA" w:rsidRDefault="003D116F" w:rsidP="00ED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DA">
        <w:rPr>
          <w:rFonts w:ascii="Times New Roman" w:hAnsi="Times New Roman" w:cs="Times New Roman"/>
          <w:b/>
          <w:sz w:val="24"/>
          <w:szCs w:val="24"/>
        </w:rPr>
        <w:t xml:space="preserve">Наименование запроса предложений: </w:t>
      </w:r>
    </w:p>
    <w:p w:rsidR="0082208A" w:rsidRPr="00ED52DA" w:rsidRDefault="0082208A" w:rsidP="00ED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Открытый запрос предложений  на право заключения договора поставки шаровых кранов стальных цельносварных для  нужд </w:t>
      </w:r>
    </w:p>
    <w:p w:rsidR="003D116F" w:rsidRPr="00ED52DA" w:rsidRDefault="0082208A" w:rsidP="00ED52DA">
      <w:pPr>
        <w:tabs>
          <w:tab w:val="center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МУП «Екатеринбургэнерго»</w:t>
      </w:r>
    </w:p>
    <w:p w:rsidR="0082208A" w:rsidRPr="00ED52DA" w:rsidRDefault="0082208A" w:rsidP="00ED52DA">
      <w:pPr>
        <w:tabs>
          <w:tab w:val="center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Закупочная  комиссия МУП «Екатеринбургэнерго» в составе:</w:t>
      </w:r>
    </w:p>
    <w:p w:rsidR="003D116F" w:rsidRPr="00ED52DA" w:rsidRDefault="003D116F" w:rsidP="00ED52DA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Марина Владимировна – начальник управления по развитию и инвестиционным проектам,                                                                                                                  </w:t>
      </w:r>
    </w:p>
    <w:p w:rsidR="003D116F" w:rsidRPr="00ED52DA" w:rsidRDefault="003D116F" w:rsidP="00ED52DA">
      <w:pPr>
        <w:spacing w:after="0" w:line="240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Члены комиссии: 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Ендальцев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Алексей Павлович – заместитель технического директора по производству и эксплуатации,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D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Игорь Альбертович – начальник отдела экономической безопасности,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Быкова Ольга Михайловна - начальник планово-экономического отдела,</w:t>
      </w:r>
    </w:p>
    <w:p w:rsidR="002D01EA" w:rsidRPr="00ED52DA" w:rsidRDefault="002D01EA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DA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Олеся Михайловна – заместитель начальника юридического отдела</w:t>
      </w:r>
      <w:r w:rsidR="00ED52DA" w:rsidRPr="00ED52DA">
        <w:rPr>
          <w:rFonts w:ascii="Times New Roman" w:hAnsi="Times New Roman" w:cs="Times New Roman"/>
          <w:sz w:val="24"/>
          <w:szCs w:val="24"/>
        </w:rPr>
        <w:t>,</w:t>
      </w:r>
    </w:p>
    <w:p w:rsidR="003D116F" w:rsidRPr="00ED52DA" w:rsidRDefault="002D01EA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Бигеба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Наталья Александров</w:t>
      </w:r>
      <w:r w:rsidR="003D116F" w:rsidRPr="00ED52DA">
        <w:rPr>
          <w:rFonts w:ascii="Times New Roman" w:hAnsi="Times New Roman" w:cs="Times New Roman"/>
          <w:sz w:val="24"/>
          <w:szCs w:val="24"/>
        </w:rPr>
        <w:t xml:space="preserve">на – заместитель начальника отдела по ведению договорной работы и конкурсных процедур,  </w:t>
      </w:r>
    </w:p>
    <w:p w:rsidR="003D116F" w:rsidRPr="00ED52DA" w:rsidRDefault="0082208A" w:rsidP="00ED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Батраков Юрий Геннадьевич – главный специалист по организации и проведению конкурсных процедур отдела по ведению договорной работы и конкурсных процедур.</w:t>
      </w:r>
    </w:p>
    <w:p w:rsidR="003D116F" w:rsidRPr="00ED52DA" w:rsidRDefault="003D116F" w:rsidP="00ED52DA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На открытый запрос предложений на право заключения договора поставки </w:t>
      </w:r>
      <w:r w:rsidR="0082208A" w:rsidRPr="00ED52DA">
        <w:rPr>
          <w:rFonts w:ascii="Times New Roman" w:hAnsi="Times New Roman" w:cs="Times New Roman"/>
          <w:sz w:val="24"/>
          <w:szCs w:val="24"/>
        </w:rPr>
        <w:t>шаровых кранов стальных цельносварных</w:t>
      </w:r>
      <w:r w:rsidRPr="00ED52DA">
        <w:rPr>
          <w:rFonts w:ascii="Times New Roman" w:hAnsi="Times New Roman" w:cs="Times New Roman"/>
          <w:sz w:val="24"/>
          <w:szCs w:val="24"/>
        </w:rPr>
        <w:t xml:space="preserve"> для нужд МУП «Екатер</w:t>
      </w:r>
      <w:r w:rsidR="00180F49" w:rsidRPr="00ED52DA">
        <w:rPr>
          <w:rFonts w:ascii="Times New Roman" w:hAnsi="Times New Roman" w:cs="Times New Roman"/>
          <w:sz w:val="24"/>
          <w:szCs w:val="24"/>
        </w:rPr>
        <w:t>инбургэнерго»</w:t>
      </w:r>
      <w:r w:rsidR="00716B0D" w:rsidRPr="00ED52DA">
        <w:rPr>
          <w:rFonts w:ascii="Times New Roman" w:hAnsi="Times New Roman" w:cs="Times New Roman"/>
          <w:sz w:val="24"/>
          <w:szCs w:val="24"/>
        </w:rPr>
        <w:t xml:space="preserve"> (объем </w:t>
      </w:r>
      <w:r w:rsidR="0082208A" w:rsidRPr="00ED52DA">
        <w:rPr>
          <w:rFonts w:ascii="Times New Roman" w:hAnsi="Times New Roman" w:cs="Times New Roman"/>
          <w:sz w:val="24"/>
          <w:szCs w:val="24"/>
        </w:rPr>
        <w:t>200 штук</w:t>
      </w:r>
      <w:r w:rsidR="00716B0D" w:rsidRPr="00ED52DA">
        <w:rPr>
          <w:rFonts w:ascii="Times New Roman" w:hAnsi="Times New Roman" w:cs="Times New Roman"/>
          <w:sz w:val="24"/>
          <w:szCs w:val="24"/>
        </w:rPr>
        <w:t xml:space="preserve">, срок поставки </w:t>
      </w:r>
      <w:r w:rsidR="0082208A" w:rsidRPr="00ED52D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2208A" w:rsidRPr="00ED52DA">
        <w:rPr>
          <w:rFonts w:ascii="Times New Roman" w:eastAsia="Times New Roman" w:hAnsi="Times New Roman" w:cs="Times New Roman"/>
          <w:sz w:val="24"/>
          <w:szCs w:val="24"/>
        </w:rPr>
        <w:t xml:space="preserve">10 рабочих дней </w:t>
      </w:r>
      <w:proofErr w:type="gramStart"/>
      <w:r w:rsidR="0082208A" w:rsidRPr="00ED52DA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82208A" w:rsidRPr="00ED52DA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82208A" w:rsidRPr="00ED52DA">
        <w:rPr>
          <w:rFonts w:ascii="Times New Roman" w:hAnsi="Times New Roman" w:cs="Times New Roman"/>
          <w:sz w:val="24"/>
          <w:szCs w:val="24"/>
        </w:rPr>
        <w:t>)</w:t>
      </w:r>
      <w:r w:rsidR="00180F49" w:rsidRPr="00ED52DA">
        <w:rPr>
          <w:rFonts w:ascii="Times New Roman" w:hAnsi="Times New Roman" w:cs="Times New Roman"/>
          <w:sz w:val="24"/>
          <w:szCs w:val="24"/>
        </w:rPr>
        <w:t>, представлен  1 (О</w:t>
      </w:r>
      <w:r w:rsidRPr="00ED52DA">
        <w:rPr>
          <w:rFonts w:ascii="Times New Roman" w:hAnsi="Times New Roman" w:cs="Times New Roman"/>
          <w:sz w:val="24"/>
          <w:szCs w:val="24"/>
        </w:rPr>
        <w:t>дин) конверт  с  заявкой  на участие в открытом запросе предложений:</w:t>
      </w:r>
    </w:p>
    <w:p w:rsidR="0082208A" w:rsidRPr="00ED52DA" w:rsidRDefault="0082208A" w:rsidP="00ED52DA">
      <w:pPr>
        <w:pStyle w:val="a5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2DA">
        <w:rPr>
          <w:rFonts w:ascii="Times New Roman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ЧелябинскСпецГражданСтрой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>», юр. адрес: 454010, г. Челябинск, ул. Енисейская, д. 47.</w:t>
      </w:r>
      <w:proofErr w:type="gramEnd"/>
    </w:p>
    <w:p w:rsidR="00180F49" w:rsidRPr="00ED52DA" w:rsidRDefault="00180F49" w:rsidP="00ED52DA">
      <w:pPr>
        <w:pStyle w:val="a5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eastAsia="Times New Roman" w:hAnsi="Times New Roman" w:cs="Times New Roman"/>
          <w:sz w:val="24"/>
          <w:szCs w:val="24"/>
        </w:rPr>
        <w:t>Дата и время рассмотрения заявки</w:t>
      </w:r>
      <w:r w:rsidR="004E530A" w:rsidRPr="00ED52DA">
        <w:rPr>
          <w:rFonts w:ascii="Times New Roman" w:hAnsi="Times New Roman" w:cs="Times New Roman"/>
          <w:sz w:val="24"/>
          <w:szCs w:val="24"/>
        </w:rPr>
        <w:t>: 26</w:t>
      </w:r>
      <w:r w:rsidRPr="00ED52D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ED52DA">
        <w:rPr>
          <w:rFonts w:ascii="Times New Roman" w:eastAsia="Times New Roman" w:hAnsi="Times New Roman" w:cs="Times New Roman"/>
          <w:sz w:val="24"/>
          <w:szCs w:val="24"/>
        </w:rPr>
        <w:t xml:space="preserve"> 2013 г. 11</w:t>
      </w:r>
      <w:r w:rsidRPr="00ED52DA">
        <w:rPr>
          <w:rFonts w:ascii="Times New Roman" w:eastAsia="Times New Roman" w:hAnsi="Times New Roman" w:cs="Times New Roman"/>
          <w:sz w:val="24"/>
          <w:szCs w:val="24"/>
        </w:rPr>
        <w:t>.00 часов (время местное).</w:t>
      </w:r>
    </w:p>
    <w:p w:rsidR="00195856" w:rsidRPr="00ED52DA" w:rsidRDefault="00195856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2DA"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ED52DA">
        <w:rPr>
          <w:rFonts w:ascii="Times New Roman" w:hAnsi="Times New Roman" w:cs="Times New Roman"/>
          <w:color w:val="000000"/>
          <w:sz w:val="24"/>
          <w:szCs w:val="24"/>
        </w:rPr>
        <w:t xml:space="preserve"> г. Екатеринбург, ул. Свердлова, 34 а, актовый зал.</w:t>
      </w:r>
      <w:proofErr w:type="gramEnd"/>
    </w:p>
    <w:p w:rsidR="002D01EA" w:rsidRPr="00ED52DA" w:rsidRDefault="00195856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Ком</w:t>
      </w:r>
      <w:r w:rsidR="00ED52DA">
        <w:rPr>
          <w:rFonts w:ascii="Times New Roman" w:hAnsi="Times New Roman" w:cs="Times New Roman"/>
          <w:sz w:val="24"/>
          <w:szCs w:val="24"/>
        </w:rPr>
        <w:t>иссия рассмотрела представленную заявку</w:t>
      </w:r>
      <w:r w:rsidRPr="00ED52DA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 документации по проведению открытого запроса предложений:</w:t>
      </w:r>
    </w:p>
    <w:p w:rsidR="003D116F" w:rsidRPr="00ED52DA" w:rsidRDefault="003D116F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 цена): </w:t>
      </w:r>
      <w:r w:rsidR="0082208A" w:rsidRPr="00ED52DA">
        <w:rPr>
          <w:rFonts w:ascii="Times New Roman" w:hAnsi="Times New Roman" w:cs="Times New Roman"/>
          <w:b/>
          <w:sz w:val="24"/>
          <w:szCs w:val="24"/>
        </w:rPr>
        <w:t>517 712 (Пятьсот семнадцать тысяч семьсот двенадцать) рублей, 00 копеек  включая НДС</w:t>
      </w:r>
      <w:r w:rsidRPr="00ED52DA">
        <w:rPr>
          <w:rFonts w:ascii="Times New Roman" w:hAnsi="Times New Roman" w:cs="Times New Roman"/>
          <w:b/>
          <w:sz w:val="24"/>
          <w:szCs w:val="24"/>
        </w:rPr>
        <w:t xml:space="preserve"> 18%.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8647"/>
      </w:tblGrid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82208A" w:rsidRPr="00ED52DA" w:rsidRDefault="004E530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ЧелябинскС</w:t>
            </w:r>
            <w:r w:rsidR="0082208A"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пецГражданСтрой</w:t>
            </w:r>
            <w:proofErr w:type="spellEnd"/>
            <w:r w:rsidR="0082208A"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  <w:vMerge w:val="restart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pBdr>
                <w:between w:val="single" w:sz="4" w:space="1" w:color="auto"/>
              </w:pBd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 Стоимость работ, руб. в т.ч. НДС </w:t>
            </w:r>
          </w:p>
        </w:tc>
        <w:tc>
          <w:tcPr>
            <w:tcW w:w="8647" w:type="dxa"/>
          </w:tcPr>
          <w:p w:rsidR="0082208A" w:rsidRPr="00ED52DA" w:rsidRDefault="00ED52DA" w:rsidP="00ED52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463 040</w:t>
            </w:r>
            <w:r w:rsidR="0082208A"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  <w:vMerge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2208A" w:rsidRPr="00ED52DA" w:rsidRDefault="0082208A" w:rsidP="00ED52DA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Опыт поставки товара аналогичного предмету договора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9 лет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  <w:vMerge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82208A" w:rsidRPr="00ED52DA" w:rsidRDefault="0082208A" w:rsidP="00ED52DA">
            <w:pPr>
              <w:numPr>
                <w:ilvl w:val="0"/>
                <w:numId w:val="1"/>
              </w:numPr>
              <w:pBdr>
                <w:between w:val="single" w:sz="4" w:space="1" w:color="auto"/>
              </w:pBdr>
              <w:suppressAutoHyphens/>
              <w:snapToGrid w:val="0"/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поставки товара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3 дня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Заявка на участие в открытом запросе предложений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выданная территориальным органом ФНС России 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юридического лица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Копия Устава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Предложение о сроке поставки товара и иные предложения об условиях исполнения договора, в том числе предложение о цене договора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</w:tcPr>
          <w:p w:rsidR="0082208A" w:rsidRPr="00ED52DA" w:rsidRDefault="004E530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Копия с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соответствия, ГОСТ 9544-2005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82208A" w:rsidRPr="00ED52DA" w:rsidRDefault="004E530A" w:rsidP="00ED5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>9001 и более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82208A" w:rsidRPr="00ED52DA" w:rsidRDefault="00ED52DA" w:rsidP="00ED52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Копия заключения</w:t>
            </w:r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промышленной безопасности на применение соответствию ПБ 10-573-03: разрешение </w:t>
            </w:r>
            <w:proofErr w:type="spellStart"/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82208A"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применение, заключение экспертизы промышленной безопасности, сертификат соответствия требованиям НТД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 (</w:t>
            </w: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 заключение экспертизы промышленной безопасности</w:t>
            </w: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tabs>
                <w:tab w:val="left" w:pos="173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Справка об опыте поставки участником закупки, товара аналогичного предмету договора по форме, которая установлена документацией по проведению открытого запроса предложений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208A" w:rsidRPr="00ED52DA" w:rsidRDefault="0082208A" w:rsidP="00ED52DA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Иные документы, представляемые по усмотрению участником открытого запроса предложений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к приложению №2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82208A" w:rsidRPr="00ED52DA" w:rsidRDefault="004E530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п</w:t>
            </w:r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ротокол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а о</w:t>
            </w:r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бщего собрания участников ООО «</w:t>
            </w:r>
            <w:proofErr w:type="spellStart"/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ЧелябинскСпецГражданСтрой</w:t>
            </w:r>
            <w:proofErr w:type="spellEnd"/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9 ноября 2011г.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82208A" w:rsidRPr="00ED52DA" w:rsidRDefault="004E530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бухгалтерской</w:t>
            </w:r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отчет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ност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свидетельства о постановке на учет </w:t>
            </w:r>
            <w:r w:rsidR="004E530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74 №005239918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Копия свидетельства о постановке на учет </w:t>
            </w:r>
            <w:r w:rsidR="004E530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серия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 №002982037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свидетельства о государственной регистрации</w:t>
            </w:r>
            <w:r w:rsidR="004E530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серия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74 №002980796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ED52DA">
        <w:trPr>
          <w:trHeight w:val="1889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82208A" w:rsidRPr="00ED52DA" w:rsidRDefault="004E530A" w:rsidP="00ED52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решения</w:t>
            </w:r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внеочередного общего собрания ООО «</w:t>
            </w:r>
            <w:proofErr w:type="spellStart"/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ЧелябинскСпецГражданСтрой</w:t>
            </w:r>
            <w:proofErr w:type="spellEnd"/>
            <w:r w:rsidR="0082208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15.04.2013г. (об одобрении или о совершении крупной сделки 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результатам аукционов </w:t>
            </w:r>
            <w:r w:rsidR="008E2A3A" w:rsidRPr="00ED5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электронной форме на электронных торговых площадках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экспертного заключения по результа</w:t>
            </w:r>
            <w:r w:rsidR="004E530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м санитарно-эпидемиологической экспертизы продукции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№2902 от 06.07.2011 г.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декларации о соответствии таможенного союза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TC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.АЛ16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8E2A3A"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.06271, от 28.05.2013 г.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E530A" w:rsidRPr="00ED52DA" w:rsidTr="0097643B">
        <w:trPr>
          <w:trHeight w:val="20"/>
        </w:trPr>
        <w:tc>
          <w:tcPr>
            <w:tcW w:w="567" w:type="dxa"/>
          </w:tcPr>
          <w:p w:rsidR="004E530A" w:rsidRPr="00ED52DA" w:rsidRDefault="004E530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4E530A" w:rsidRPr="00ED52DA" w:rsidRDefault="004E530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учредительного договора от 12.11.2004 г.</w:t>
            </w:r>
          </w:p>
        </w:tc>
        <w:tc>
          <w:tcPr>
            <w:tcW w:w="8647" w:type="dxa"/>
          </w:tcPr>
          <w:p w:rsidR="004E530A" w:rsidRPr="00ED52DA" w:rsidRDefault="004E530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F154C" w:rsidRPr="00ED52DA" w:rsidTr="0097643B">
        <w:trPr>
          <w:trHeight w:val="20"/>
        </w:trPr>
        <w:tc>
          <w:tcPr>
            <w:tcW w:w="567" w:type="dxa"/>
          </w:tcPr>
          <w:p w:rsidR="00DF154C" w:rsidRPr="00ED52DA" w:rsidRDefault="00DF154C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DF154C" w:rsidRPr="00ED52DA" w:rsidRDefault="00DF154C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Копия сертификата соответствия №ЮАЧ</w:t>
            </w:r>
            <w:proofErr w:type="gramStart"/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proofErr w:type="gramEnd"/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D52DA">
              <w:rPr>
                <w:rFonts w:ascii="Times New Roman" w:hAnsi="Times New Roman" w:cs="Times New Roman"/>
                <w:i/>
                <w:sz w:val="24"/>
                <w:szCs w:val="24"/>
              </w:rPr>
              <w:t>.1401.Н00003</w:t>
            </w:r>
          </w:p>
        </w:tc>
        <w:tc>
          <w:tcPr>
            <w:tcW w:w="8647" w:type="dxa"/>
          </w:tcPr>
          <w:p w:rsidR="00DF154C" w:rsidRPr="00ED52DA" w:rsidRDefault="00DF154C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2208A" w:rsidRPr="00ED52DA" w:rsidTr="0097643B">
        <w:trPr>
          <w:trHeight w:val="20"/>
        </w:trPr>
        <w:tc>
          <w:tcPr>
            <w:tcW w:w="567" w:type="dxa"/>
          </w:tcPr>
          <w:p w:rsidR="0082208A" w:rsidRPr="00ED52DA" w:rsidRDefault="0082208A" w:rsidP="00ED52D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2208A" w:rsidRPr="00ED52DA" w:rsidRDefault="0082208A" w:rsidP="00ED52D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ВСЕГО листов</w:t>
            </w:r>
          </w:p>
        </w:tc>
        <w:tc>
          <w:tcPr>
            <w:tcW w:w="8647" w:type="dxa"/>
          </w:tcPr>
          <w:p w:rsidR="0082208A" w:rsidRPr="00ED52DA" w:rsidRDefault="0082208A" w:rsidP="00ED5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2DA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:rsidR="00195856" w:rsidRPr="00ED52DA" w:rsidRDefault="00195856" w:rsidP="00ED52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12B" w:rsidRPr="00ED52DA" w:rsidRDefault="00195856" w:rsidP="00ED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Закупочная комиссия рассмотрела поступившую заявку на предмет соответствия требованиям документации по проведению открытого запроса предложений, единогласно приняла следующ</w:t>
      </w:r>
      <w:r w:rsidR="008D5FD2">
        <w:rPr>
          <w:rFonts w:ascii="Times New Roman" w:hAnsi="Times New Roman" w:cs="Times New Roman"/>
          <w:sz w:val="24"/>
          <w:szCs w:val="24"/>
        </w:rPr>
        <w:t>ее  решение на основании п.8.17</w:t>
      </w:r>
      <w:r w:rsidRPr="00ED52DA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 и услуг для нужд МУП «Екатеринбургэнерго», отказать в допуске к участию в открытом запросе предложений, следующему участнику: </w:t>
      </w:r>
      <w:proofErr w:type="gramStart"/>
      <w:r w:rsidR="008D2D3F" w:rsidRPr="00ED52D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 w:rsidR="008D2D3F" w:rsidRPr="00ED52DA">
        <w:rPr>
          <w:rFonts w:ascii="Times New Roman" w:hAnsi="Times New Roman" w:cs="Times New Roman"/>
          <w:b/>
          <w:sz w:val="24"/>
          <w:szCs w:val="24"/>
        </w:rPr>
        <w:t>ЧелябинскСпецГражданСтрой</w:t>
      </w:r>
      <w:proofErr w:type="spellEnd"/>
      <w:r w:rsidR="008D2D3F" w:rsidRPr="00ED52DA">
        <w:rPr>
          <w:rFonts w:ascii="Times New Roman" w:hAnsi="Times New Roman" w:cs="Times New Roman"/>
          <w:b/>
          <w:sz w:val="24"/>
          <w:szCs w:val="24"/>
        </w:rPr>
        <w:t>», юр. адрес: 454010, г. Челябинск, ул. Енисейская, д. 47.</w:t>
      </w:r>
      <w:proofErr w:type="gramEnd"/>
    </w:p>
    <w:p w:rsidR="00D9512B" w:rsidRPr="00ED52DA" w:rsidRDefault="00D9512B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Обоснование принятого решения:</w:t>
      </w:r>
    </w:p>
    <w:p w:rsidR="00D9512B" w:rsidRPr="00ED52DA" w:rsidRDefault="00D9512B" w:rsidP="00ED52DA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предоставленная заявка не содержит док</w:t>
      </w:r>
      <w:r w:rsidR="00180F49" w:rsidRPr="00ED52DA">
        <w:rPr>
          <w:rFonts w:ascii="Times New Roman" w:hAnsi="Times New Roman" w:cs="Times New Roman"/>
          <w:sz w:val="24"/>
          <w:szCs w:val="24"/>
        </w:rPr>
        <w:t>ументов определенных п.3 документации по проведению открытого запроса предложений</w:t>
      </w:r>
      <w:r w:rsidRPr="00ED52DA">
        <w:rPr>
          <w:rFonts w:ascii="Times New Roman" w:hAnsi="Times New Roman" w:cs="Times New Roman"/>
          <w:sz w:val="24"/>
          <w:szCs w:val="24"/>
        </w:rPr>
        <w:t>:</w:t>
      </w:r>
    </w:p>
    <w:p w:rsidR="00D9512B" w:rsidRPr="00DD4AA2" w:rsidRDefault="00DD4AA2" w:rsidP="00DD4AA2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ED52DA" w:rsidRPr="00DD4AA2">
        <w:rPr>
          <w:rFonts w:ascii="Times New Roman" w:hAnsi="Times New Roman" w:cs="Times New Roman"/>
          <w:b/>
          <w:sz w:val="24"/>
          <w:szCs w:val="24"/>
        </w:rPr>
        <w:t>опии</w:t>
      </w:r>
      <w:r w:rsidR="004E530A" w:rsidRPr="00DD4AA2">
        <w:rPr>
          <w:rFonts w:ascii="Times New Roman" w:hAnsi="Times New Roman" w:cs="Times New Roman"/>
          <w:b/>
          <w:sz w:val="24"/>
          <w:szCs w:val="24"/>
        </w:rPr>
        <w:t xml:space="preserve"> сертификата </w:t>
      </w:r>
      <w:r w:rsidR="008D2D3F" w:rsidRPr="00DD4AA2">
        <w:rPr>
          <w:rFonts w:ascii="Times New Roman" w:hAnsi="Times New Roman" w:cs="Times New Roman"/>
          <w:b/>
          <w:sz w:val="24"/>
          <w:szCs w:val="24"/>
        </w:rPr>
        <w:t xml:space="preserve">СМК </w:t>
      </w:r>
      <w:r w:rsidR="008D2D3F" w:rsidRPr="00DD4AA2">
        <w:rPr>
          <w:rFonts w:ascii="Times New Roman" w:hAnsi="Times New Roman" w:cs="Times New Roman"/>
          <w:b/>
          <w:sz w:val="24"/>
          <w:szCs w:val="24"/>
          <w:lang w:val="en-US"/>
        </w:rPr>
        <w:t>ISO</w:t>
      </w:r>
      <w:r w:rsidR="008D2D3F" w:rsidRPr="00DD4AA2">
        <w:rPr>
          <w:rFonts w:ascii="Times New Roman" w:hAnsi="Times New Roman" w:cs="Times New Roman"/>
          <w:b/>
          <w:sz w:val="24"/>
          <w:szCs w:val="24"/>
        </w:rPr>
        <w:t>9001 и более</w:t>
      </w:r>
      <w:r w:rsidR="00D9512B" w:rsidRPr="00DD4AA2">
        <w:rPr>
          <w:rFonts w:ascii="Times New Roman" w:hAnsi="Times New Roman" w:cs="Times New Roman"/>
          <w:b/>
          <w:sz w:val="24"/>
          <w:szCs w:val="24"/>
        </w:rPr>
        <w:t>,</w:t>
      </w:r>
    </w:p>
    <w:p w:rsidR="00D265DE" w:rsidRPr="00DD4AA2" w:rsidRDefault="00DD4AA2" w:rsidP="00DD4AA2">
      <w:pPr>
        <w:pStyle w:val="a5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643B" w:rsidRPr="00DD4AA2">
        <w:rPr>
          <w:rFonts w:ascii="Times New Roman" w:hAnsi="Times New Roman" w:cs="Times New Roman"/>
          <w:sz w:val="24"/>
          <w:szCs w:val="24"/>
        </w:rPr>
        <w:t xml:space="preserve"> перечне документов о з</w:t>
      </w:r>
      <w:r w:rsidR="008D2D3F" w:rsidRPr="00DD4AA2">
        <w:rPr>
          <w:rFonts w:ascii="Times New Roman" w:hAnsi="Times New Roman" w:cs="Times New Roman"/>
          <w:sz w:val="24"/>
          <w:szCs w:val="24"/>
        </w:rPr>
        <w:t>аключение экспертизы промышленной безопасности на приме</w:t>
      </w:r>
      <w:r w:rsidR="0097643B" w:rsidRPr="00DD4AA2">
        <w:rPr>
          <w:rFonts w:ascii="Times New Roman" w:hAnsi="Times New Roman" w:cs="Times New Roman"/>
          <w:sz w:val="24"/>
          <w:szCs w:val="24"/>
        </w:rPr>
        <w:t xml:space="preserve">нение соответствию ПБ 10-573-03 (перечень: </w:t>
      </w:r>
      <w:r w:rsidR="008D2D3F" w:rsidRPr="00DD4AA2">
        <w:rPr>
          <w:rFonts w:ascii="Times New Roman" w:hAnsi="Times New Roman" w:cs="Times New Roman"/>
          <w:sz w:val="24"/>
          <w:szCs w:val="24"/>
        </w:rPr>
        <w:t xml:space="preserve">разрешение </w:t>
      </w:r>
      <w:proofErr w:type="spellStart"/>
      <w:r w:rsidR="008D2D3F" w:rsidRPr="00DD4AA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8D2D3F" w:rsidRPr="00DD4AA2">
        <w:rPr>
          <w:rFonts w:ascii="Times New Roman" w:hAnsi="Times New Roman" w:cs="Times New Roman"/>
          <w:sz w:val="24"/>
          <w:szCs w:val="24"/>
        </w:rPr>
        <w:t xml:space="preserve"> на применение, заключение экспертизы промышленной безопасности, сертифик</w:t>
      </w:r>
      <w:r w:rsidR="0097643B" w:rsidRPr="00DD4AA2">
        <w:rPr>
          <w:rFonts w:ascii="Times New Roman" w:hAnsi="Times New Roman" w:cs="Times New Roman"/>
          <w:sz w:val="24"/>
          <w:szCs w:val="24"/>
        </w:rPr>
        <w:t xml:space="preserve">ат соответствия требованиям НТД), </w:t>
      </w:r>
      <w:r w:rsidR="0097643B" w:rsidRPr="00DD4AA2">
        <w:rPr>
          <w:rFonts w:ascii="Times New Roman" w:hAnsi="Times New Roman" w:cs="Times New Roman"/>
          <w:b/>
          <w:sz w:val="24"/>
          <w:szCs w:val="24"/>
        </w:rPr>
        <w:t>о</w:t>
      </w:r>
      <w:r w:rsidR="008D2D3F" w:rsidRPr="00DD4AA2">
        <w:rPr>
          <w:rFonts w:ascii="Times New Roman" w:hAnsi="Times New Roman" w:cs="Times New Roman"/>
          <w:b/>
          <w:sz w:val="24"/>
          <w:szCs w:val="24"/>
        </w:rPr>
        <w:t>тсутствует заключение</w:t>
      </w:r>
      <w:r w:rsidR="00ED52DA" w:rsidRPr="00DD4AA2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  <w:r w:rsidR="008D2D3F" w:rsidRPr="00DD4AA2">
        <w:rPr>
          <w:rFonts w:ascii="Times New Roman" w:hAnsi="Times New Roman" w:cs="Times New Roman"/>
          <w:b/>
          <w:sz w:val="24"/>
          <w:szCs w:val="24"/>
        </w:rPr>
        <w:t xml:space="preserve"> промышленной безопасности.</w:t>
      </w:r>
    </w:p>
    <w:p w:rsidR="00D9512B" w:rsidRPr="00ED52DA" w:rsidRDefault="00D9512B" w:rsidP="00ED52DA">
      <w:pPr>
        <w:numPr>
          <w:ilvl w:val="0"/>
          <w:numId w:val="2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предоставленные в составе заявки докумен</w:t>
      </w:r>
      <w:r w:rsidR="00180F49" w:rsidRPr="00ED5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 не соответствуют требованиям </w:t>
      </w:r>
      <w:r w:rsidRPr="00ED52DA">
        <w:rPr>
          <w:rFonts w:ascii="Times New Roman" w:hAnsi="Times New Roman" w:cs="Times New Roman"/>
          <w:bCs/>
          <w:color w:val="000000"/>
          <w:sz w:val="24"/>
          <w:szCs w:val="24"/>
        </w:rPr>
        <w:t>документации</w:t>
      </w:r>
      <w:r w:rsidR="00180F49" w:rsidRPr="00ED52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0F49" w:rsidRPr="00ED52DA">
        <w:rPr>
          <w:rFonts w:ascii="Times New Roman" w:hAnsi="Times New Roman" w:cs="Times New Roman"/>
          <w:sz w:val="24"/>
          <w:szCs w:val="24"/>
        </w:rPr>
        <w:t>по проведению открытого запроса предложений:</w:t>
      </w:r>
    </w:p>
    <w:p w:rsidR="002D01EA" w:rsidRPr="00ED52DA" w:rsidRDefault="006E2910" w:rsidP="00ED52DA">
      <w:pPr>
        <w:pStyle w:val="a5"/>
        <w:numPr>
          <w:ilvl w:val="0"/>
          <w:numId w:val="4"/>
        </w:numPr>
        <w:tabs>
          <w:tab w:val="left" w:pos="-15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п</w:t>
      </w:r>
      <w:r w:rsidR="009979A0" w:rsidRPr="00ED52DA">
        <w:rPr>
          <w:rFonts w:ascii="Times New Roman" w:hAnsi="Times New Roman" w:cs="Times New Roman"/>
          <w:sz w:val="24"/>
          <w:szCs w:val="24"/>
        </w:rPr>
        <w:t>редложение</w:t>
      </w:r>
      <w:r w:rsidR="006A5F09" w:rsidRPr="00ED52DA">
        <w:rPr>
          <w:rFonts w:ascii="Times New Roman" w:hAnsi="Times New Roman" w:cs="Times New Roman"/>
          <w:sz w:val="24"/>
          <w:szCs w:val="24"/>
        </w:rPr>
        <w:t xml:space="preserve"> о сроке поставки товара и иные предложения об условиях исполнения договора, в том числе предложение о цене договора не соответствует требованиям</w:t>
      </w:r>
      <w:r w:rsidR="009979A0" w:rsidRPr="00ED52DA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6A5F09" w:rsidRPr="00ED52DA">
        <w:rPr>
          <w:rFonts w:ascii="Times New Roman" w:hAnsi="Times New Roman" w:cs="Times New Roman"/>
          <w:sz w:val="24"/>
          <w:szCs w:val="24"/>
        </w:rPr>
        <w:t xml:space="preserve"> по проведению открытого запроса предложений, в части подтверждения опыта</w:t>
      </w:r>
      <w:r w:rsidR="009979A0" w:rsidRPr="00ED52DA">
        <w:rPr>
          <w:rFonts w:ascii="Times New Roman" w:hAnsi="Times New Roman" w:cs="Times New Roman"/>
          <w:sz w:val="24"/>
          <w:szCs w:val="24"/>
        </w:rPr>
        <w:t xml:space="preserve"> поставки </w:t>
      </w:r>
      <w:r w:rsidR="008D2D3F" w:rsidRPr="00ED52DA">
        <w:rPr>
          <w:rFonts w:ascii="Times New Roman" w:hAnsi="Times New Roman" w:cs="Times New Roman"/>
          <w:sz w:val="24"/>
          <w:szCs w:val="24"/>
        </w:rPr>
        <w:t>9</w:t>
      </w:r>
      <w:r w:rsidR="009979A0" w:rsidRPr="00ED52DA">
        <w:rPr>
          <w:rFonts w:ascii="Times New Roman" w:hAnsi="Times New Roman" w:cs="Times New Roman"/>
          <w:sz w:val="24"/>
          <w:szCs w:val="24"/>
        </w:rPr>
        <w:t xml:space="preserve"> лет</w:t>
      </w:r>
      <w:r w:rsidR="00C557DB" w:rsidRPr="00ED52DA">
        <w:rPr>
          <w:rFonts w:ascii="Times New Roman" w:hAnsi="Times New Roman" w:cs="Times New Roman"/>
          <w:sz w:val="24"/>
          <w:szCs w:val="24"/>
        </w:rPr>
        <w:t>. Данный опыт</w:t>
      </w:r>
      <w:r w:rsidR="009979A0" w:rsidRPr="00ED52DA">
        <w:rPr>
          <w:rFonts w:ascii="Times New Roman" w:hAnsi="Times New Roman" w:cs="Times New Roman"/>
          <w:sz w:val="24"/>
          <w:szCs w:val="24"/>
        </w:rPr>
        <w:t xml:space="preserve"> не подтвержден</w:t>
      </w:r>
      <w:r w:rsidR="00E11B72" w:rsidRPr="00ED52DA">
        <w:rPr>
          <w:rFonts w:ascii="Times New Roman" w:hAnsi="Times New Roman" w:cs="Times New Roman"/>
          <w:sz w:val="24"/>
          <w:szCs w:val="24"/>
        </w:rPr>
        <w:t xml:space="preserve"> справкой об опыте поставки участником закупки, товара аналогичного предмету договора по форме, которая установлена документацией по проведению открытого запроса предложений</w:t>
      </w:r>
      <w:r w:rsidR="009979A0" w:rsidRPr="00ED52DA">
        <w:rPr>
          <w:rFonts w:ascii="Times New Roman" w:hAnsi="Times New Roman" w:cs="Times New Roman"/>
          <w:sz w:val="24"/>
          <w:szCs w:val="24"/>
        </w:rPr>
        <w:t xml:space="preserve"> Приложением № 2</w:t>
      </w:r>
      <w:r w:rsidR="00C557DB" w:rsidRPr="00ED52DA">
        <w:rPr>
          <w:rFonts w:ascii="Times New Roman" w:hAnsi="Times New Roman" w:cs="Times New Roman"/>
          <w:sz w:val="24"/>
          <w:szCs w:val="24"/>
        </w:rPr>
        <w:t xml:space="preserve"> с обязательным приложением копии договоров подтверждающих указанный опыт поставки</w:t>
      </w:r>
      <w:r w:rsidR="008D2D3F" w:rsidRPr="00ED52DA">
        <w:rPr>
          <w:rFonts w:ascii="Times New Roman" w:hAnsi="Times New Roman" w:cs="Times New Roman"/>
          <w:sz w:val="24"/>
          <w:szCs w:val="24"/>
        </w:rPr>
        <w:t>.</w:t>
      </w:r>
    </w:p>
    <w:p w:rsidR="00EE67A0" w:rsidRPr="00ED52DA" w:rsidRDefault="00EE67A0" w:rsidP="00ED52D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DA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Учитывая вышеизложенное, </w:t>
      </w:r>
      <w:r w:rsidR="00195856" w:rsidRPr="00ED52DA">
        <w:rPr>
          <w:rFonts w:ascii="Times New Roman" w:eastAsia="Times New Roman" w:hAnsi="Times New Roman" w:cs="Times New Roman"/>
          <w:b/>
          <w:sz w:val="24"/>
          <w:szCs w:val="24"/>
        </w:rPr>
        <w:t>закупочная</w:t>
      </w:r>
      <w:r w:rsidRPr="00ED52D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комиссия единогласно приняла следующее решение:</w:t>
      </w:r>
    </w:p>
    <w:p w:rsidR="008D2D3F" w:rsidRPr="00ED52DA" w:rsidRDefault="00EE67A0" w:rsidP="00ED52DA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Признать открытый запрос предложений на право заключения поставки </w:t>
      </w:r>
      <w:r w:rsidR="008D2D3F" w:rsidRPr="00ED52DA">
        <w:rPr>
          <w:rFonts w:ascii="Times New Roman" w:hAnsi="Times New Roman" w:cs="Times New Roman"/>
          <w:sz w:val="24"/>
          <w:szCs w:val="24"/>
        </w:rPr>
        <w:t>шаровых кранов стальных цельносварных</w:t>
      </w:r>
      <w:r w:rsidR="006E2910" w:rsidRPr="00ED52DA">
        <w:rPr>
          <w:rFonts w:ascii="Times New Roman" w:hAnsi="Times New Roman" w:cs="Times New Roman"/>
          <w:sz w:val="24"/>
          <w:szCs w:val="24"/>
        </w:rPr>
        <w:t xml:space="preserve"> </w:t>
      </w:r>
      <w:r w:rsidRPr="00ED52DA">
        <w:rPr>
          <w:rFonts w:ascii="Times New Roman" w:hAnsi="Times New Roman" w:cs="Times New Roman"/>
          <w:sz w:val="24"/>
          <w:szCs w:val="24"/>
        </w:rPr>
        <w:t>для нужд МУП «Екатеринбургэнерго» не состоявшимся.</w:t>
      </w:r>
    </w:p>
    <w:p w:rsidR="00D9512B" w:rsidRDefault="00EE67A0" w:rsidP="00ED52D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52DA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195856" w:rsidRPr="00ED52DA">
        <w:rPr>
          <w:rFonts w:ascii="Times New Roman" w:eastAsia="Times New Roman" w:hAnsi="Times New Roman" w:cs="Times New Roman"/>
          <w:bCs/>
          <w:sz w:val="24"/>
          <w:szCs w:val="24"/>
        </w:rPr>
        <w:t>роцедуру рассмотрения</w:t>
      </w:r>
      <w:r w:rsidRPr="00ED52D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заявок на участие в </w:t>
      </w:r>
      <w:r w:rsidR="00195856" w:rsidRPr="00ED52DA">
        <w:rPr>
          <w:rFonts w:ascii="Times New Roman" w:eastAsia="Times New Roman" w:hAnsi="Times New Roman" w:cs="Times New Roman"/>
          <w:bCs/>
          <w:sz w:val="24"/>
          <w:szCs w:val="24"/>
        </w:rPr>
        <w:t>открытом запросе предложений</w:t>
      </w:r>
      <w:r w:rsidRPr="00ED52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считать завершенной</w:t>
      </w:r>
    </w:p>
    <w:p w:rsidR="00ED52DA" w:rsidRPr="00ED52DA" w:rsidRDefault="00ED52DA" w:rsidP="00ED52D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910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Подписи: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Заместитель председателя:      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   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Ишутина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М.В.  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Члены закупочной комиссии:             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Ендальцев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Быкова О.М.</w:t>
      </w:r>
    </w:p>
    <w:p w:rsidR="002D01EA" w:rsidRPr="00ED52DA" w:rsidRDefault="002D01EA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01EA" w:rsidRPr="00ED52DA" w:rsidRDefault="002D01EA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    </w:t>
      </w:r>
      <w:proofErr w:type="spellStart"/>
      <w:r w:rsidRPr="00ED52DA">
        <w:rPr>
          <w:rFonts w:ascii="Times New Roman" w:hAnsi="Times New Roman" w:cs="Times New Roman"/>
          <w:sz w:val="24"/>
          <w:szCs w:val="24"/>
        </w:rPr>
        <w:t>Бигеба</w:t>
      </w:r>
      <w:proofErr w:type="spellEnd"/>
      <w:r w:rsidRPr="00ED52DA">
        <w:rPr>
          <w:rFonts w:ascii="Times New Roman" w:hAnsi="Times New Roman" w:cs="Times New Roman"/>
          <w:sz w:val="24"/>
          <w:szCs w:val="24"/>
        </w:rPr>
        <w:t xml:space="preserve"> Н.А. </w:t>
      </w:r>
    </w:p>
    <w:p w:rsidR="003D116F" w:rsidRPr="00ED52DA" w:rsidRDefault="003D116F" w:rsidP="00ED5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16F" w:rsidRPr="00ED52DA" w:rsidRDefault="003D116F" w:rsidP="00ED52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52DA">
        <w:rPr>
          <w:rFonts w:ascii="Times New Roman" w:hAnsi="Times New Roman" w:cs="Times New Roman"/>
          <w:sz w:val="24"/>
          <w:szCs w:val="24"/>
        </w:rPr>
        <w:t>Секретарь комиссии:                           _____________________    Батраков Ю.Г.</w:t>
      </w:r>
    </w:p>
    <w:sectPr w:rsidR="003D116F" w:rsidRPr="00ED52DA" w:rsidSect="003D116F">
      <w:footerReference w:type="default" r:id="rId8"/>
      <w:footnotePr>
        <w:pos w:val="beneathText"/>
      </w:footnotePr>
      <w:pgSz w:w="16837" w:h="11905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D2" w:rsidRDefault="008D5FD2" w:rsidP="001F3BC4">
      <w:pPr>
        <w:spacing w:after="0" w:line="240" w:lineRule="auto"/>
      </w:pPr>
      <w:r>
        <w:separator/>
      </w:r>
    </w:p>
  </w:endnote>
  <w:endnote w:type="continuationSeparator" w:id="1">
    <w:p w:rsidR="008D5FD2" w:rsidRDefault="008D5FD2" w:rsidP="001F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2" w:rsidRDefault="008D5FD2">
    <w:pPr>
      <w:pStyle w:val="a3"/>
      <w:jc w:val="right"/>
    </w:pPr>
    <w:fldSimple w:instr=" PAGE   \* MERGEFORMAT ">
      <w:r>
        <w:rPr>
          <w:noProof/>
        </w:rPr>
        <w:t>2</w:t>
      </w:r>
    </w:fldSimple>
  </w:p>
  <w:p w:rsidR="008D5FD2" w:rsidRDefault="008D5F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D2" w:rsidRDefault="008D5FD2" w:rsidP="001F3BC4">
      <w:pPr>
        <w:spacing w:after="0" w:line="240" w:lineRule="auto"/>
      </w:pPr>
      <w:r>
        <w:separator/>
      </w:r>
    </w:p>
  </w:footnote>
  <w:footnote w:type="continuationSeparator" w:id="1">
    <w:p w:rsidR="008D5FD2" w:rsidRDefault="008D5FD2" w:rsidP="001F3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9F0"/>
    <w:multiLevelType w:val="hybridMultilevel"/>
    <w:tmpl w:val="0E82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BF0A51"/>
    <w:multiLevelType w:val="hybridMultilevel"/>
    <w:tmpl w:val="EDDA6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AA3581"/>
    <w:multiLevelType w:val="hybridMultilevel"/>
    <w:tmpl w:val="B05C3B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024F76"/>
    <w:multiLevelType w:val="hybridMultilevel"/>
    <w:tmpl w:val="5040170C"/>
    <w:lvl w:ilvl="0" w:tplc="07F8F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2B188E"/>
    <w:multiLevelType w:val="hybridMultilevel"/>
    <w:tmpl w:val="A5148B10"/>
    <w:lvl w:ilvl="0" w:tplc="EC74A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24407D"/>
    <w:multiLevelType w:val="hybridMultilevel"/>
    <w:tmpl w:val="DF14B9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A7F4EAE"/>
    <w:multiLevelType w:val="hybridMultilevel"/>
    <w:tmpl w:val="0A70C0D6"/>
    <w:lvl w:ilvl="0" w:tplc="665670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545FAE"/>
    <w:multiLevelType w:val="hybridMultilevel"/>
    <w:tmpl w:val="76A8A49C"/>
    <w:lvl w:ilvl="0" w:tplc="F16A022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3D116F"/>
    <w:rsid w:val="000A7E29"/>
    <w:rsid w:val="00180F49"/>
    <w:rsid w:val="00195856"/>
    <w:rsid w:val="001F3BC4"/>
    <w:rsid w:val="00247A5E"/>
    <w:rsid w:val="002D01EA"/>
    <w:rsid w:val="002E1E05"/>
    <w:rsid w:val="0033599A"/>
    <w:rsid w:val="003B10D4"/>
    <w:rsid w:val="003D116F"/>
    <w:rsid w:val="00420E56"/>
    <w:rsid w:val="004E530A"/>
    <w:rsid w:val="004F6D2E"/>
    <w:rsid w:val="00507096"/>
    <w:rsid w:val="005A0012"/>
    <w:rsid w:val="0065200F"/>
    <w:rsid w:val="006625C9"/>
    <w:rsid w:val="006A5F09"/>
    <w:rsid w:val="006E2910"/>
    <w:rsid w:val="00716B0D"/>
    <w:rsid w:val="0082208A"/>
    <w:rsid w:val="00871092"/>
    <w:rsid w:val="008D1258"/>
    <w:rsid w:val="008D2D3F"/>
    <w:rsid w:val="008D5FD2"/>
    <w:rsid w:val="008E2A3A"/>
    <w:rsid w:val="008E630D"/>
    <w:rsid w:val="0097643B"/>
    <w:rsid w:val="009979A0"/>
    <w:rsid w:val="00A62BC4"/>
    <w:rsid w:val="00A81EA7"/>
    <w:rsid w:val="00BB3EFC"/>
    <w:rsid w:val="00BB593A"/>
    <w:rsid w:val="00C41F28"/>
    <w:rsid w:val="00C557DB"/>
    <w:rsid w:val="00D103A7"/>
    <w:rsid w:val="00D265DE"/>
    <w:rsid w:val="00D9512B"/>
    <w:rsid w:val="00DD4AA2"/>
    <w:rsid w:val="00DD67BE"/>
    <w:rsid w:val="00DF154C"/>
    <w:rsid w:val="00DF462E"/>
    <w:rsid w:val="00E11B72"/>
    <w:rsid w:val="00E56FF6"/>
    <w:rsid w:val="00ED52DA"/>
    <w:rsid w:val="00EE67A0"/>
    <w:rsid w:val="00F2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1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3D11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95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C2DC-A5C8-4280-9953-3BB16C76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"Екатеринбургэнерго"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</dc:creator>
  <cp:keywords/>
  <dc:description/>
  <cp:lastModifiedBy>msch</cp:lastModifiedBy>
  <cp:revision>16</cp:revision>
  <cp:lastPrinted>2013-08-26T04:51:00Z</cp:lastPrinted>
  <dcterms:created xsi:type="dcterms:W3CDTF">2013-08-22T07:24:00Z</dcterms:created>
  <dcterms:modified xsi:type="dcterms:W3CDTF">2013-08-26T08:53:00Z</dcterms:modified>
</cp:coreProperties>
</file>